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72" w:rsidRDefault="003D7172" w:rsidP="003D7172">
      <w:pPr>
        <w:pStyle w:val="Nagwek1"/>
        <w:jc w:val="center"/>
        <w:rPr>
          <w:sz w:val="20"/>
        </w:rPr>
      </w:pPr>
      <w:r>
        <w:rPr>
          <w:b/>
          <w:sz w:val="28"/>
        </w:rPr>
        <w:t xml:space="preserve">Uchwała nr </w:t>
      </w:r>
      <w:r w:rsidR="00C43BDD">
        <w:rPr>
          <w:b/>
          <w:sz w:val="28"/>
        </w:rPr>
        <w:t>3</w:t>
      </w:r>
      <w:bookmarkStart w:id="0" w:name="_GoBack"/>
      <w:bookmarkEnd w:id="0"/>
      <w:r>
        <w:rPr>
          <w:b/>
          <w:sz w:val="28"/>
        </w:rPr>
        <w:t>/2015/VII</w:t>
      </w:r>
    </w:p>
    <w:p w:rsidR="003D7172" w:rsidRDefault="003D7172" w:rsidP="003D7172">
      <w:pPr>
        <w:pStyle w:val="Nagwek3"/>
      </w:pPr>
      <w:r>
        <w:t>XXXVII Okręgowego Zjazdu Lekarzy</w:t>
      </w:r>
    </w:p>
    <w:p w:rsidR="003D7172" w:rsidRDefault="003D7172" w:rsidP="003D7172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3D7172" w:rsidRDefault="003D7172" w:rsidP="003D7172">
      <w:pPr>
        <w:jc w:val="center"/>
        <w:rPr>
          <w:b/>
          <w:sz w:val="28"/>
        </w:rPr>
      </w:pPr>
      <w:r>
        <w:rPr>
          <w:b/>
          <w:sz w:val="28"/>
        </w:rPr>
        <w:t>z dnia 25 kwietnia 2015 r.</w:t>
      </w:r>
    </w:p>
    <w:p w:rsidR="003D7172" w:rsidRDefault="003D7172" w:rsidP="003D7172">
      <w:pPr>
        <w:jc w:val="center"/>
        <w:rPr>
          <w:sz w:val="28"/>
        </w:rPr>
      </w:pPr>
    </w:p>
    <w:p w:rsidR="003D7172" w:rsidRDefault="003D7172" w:rsidP="003D7172">
      <w:pPr>
        <w:pStyle w:val="Tekstpodstawowy"/>
        <w:jc w:val="both"/>
        <w:rPr>
          <w:b/>
        </w:rPr>
      </w:pPr>
      <w:r>
        <w:rPr>
          <w:b/>
        </w:rPr>
        <w:t xml:space="preserve">w sprawie powołania Komisji Mandatowej </w:t>
      </w:r>
    </w:p>
    <w:p w:rsidR="003D7172" w:rsidRDefault="003D7172" w:rsidP="003D7172">
      <w:pPr>
        <w:pStyle w:val="Tekstpodstawowy3"/>
        <w:spacing w:line="240" w:lineRule="auto"/>
        <w:jc w:val="center"/>
      </w:pPr>
    </w:p>
    <w:p w:rsidR="003D7172" w:rsidRDefault="003D7172" w:rsidP="003D7172">
      <w:pPr>
        <w:pStyle w:val="Tekstpodstawowy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 podstawie art. 24 pkt 1 ustawy z dnia 2 grudnia 2009 r. o izbach lekarskich (Dz. U. z 2009 r. Nr 219, poz. 1708 ze zmianami) oraz § 27 Uchwały nr 12 X Krajowego Zjazdu Lekarzy z 29.01.2010 r. „w sprawie regulaminu wyborów do organów izb lekarskich, na stanowiska w organach i trybu odwoływania członków tych organów i osób zajmujących stanowiska w tych organach oraz wyborów komisji wyborczych”, uchwala się co następuje:</w:t>
      </w:r>
    </w:p>
    <w:p w:rsidR="003D7172" w:rsidRDefault="003D7172" w:rsidP="003D7172">
      <w:pPr>
        <w:pStyle w:val="Tekstpodstawowy3"/>
        <w:spacing w:line="240" w:lineRule="auto"/>
        <w:rPr>
          <w:sz w:val="28"/>
          <w:szCs w:val="28"/>
        </w:rPr>
      </w:pPr>
    </w:p>
    <w:p w:rsidR="003D7172" w:rsidRDefault="003D7172" w:rsidP="003D7172">
      <w:pPr>
        <w:pStyle w:val="Tekstpodstawowy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3D7172" w:rsidRDefault="003D7172" w:rsidP="003D7172">
      <w:pPr>
        <w:pStyle w:val="Tekstpodstawowy3"/>
        <w:spacing w:line="240" w:lineRule="auto"/>
        <w:rPr>
          <w:sz w:val="28"/>
          <w:szCs w:val="28"/>
        </w:rPr>
      </w:pPr>
    </w:p>
    <w:p w:rsidR="003D7172" w:rsidRDefault="003D7172" w:rsidP="003D7172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XXXV</w:t>
      </w:r>
      <w:r>
        <w:rPr>
          <w:sz w:val="28"/>
          <w:szCs w:val="28"/>
          <w:lang w:val="pl-PL"/>
        </w:rPr>
        <w:t>I</w:t>
      </w:r>
      <w:r>
        <w:rPr>
          <w:sz w:val="28"/>
          <w:szCs w:val="28"/>
        </w:rPr>
        <w:t>I Okręgowy Zjazd Lekarzy Wielkopolskiej Izby Lekarskiej powołuje Komisję Mandatową w następującym składzie:</w:t>
      </w:r>
    </w:p>
    <w:p w:rsidR="003D7172" w:rsidRDefault="003D7172" w:rsidP="003D7172">
      <w:pPr>
        <w:pStyle w:val="Tekstpodstawowy3"/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387"/>
        <w:gridCol w:w="1843"/>
        <w:gridCol w:w="1343"/>
      </w:tblGrid>
      <w:tr w:rsidR="003D7172" w:rsidTr="00366327">
        <w:trPr>
          <w:cantSplit/>
        </w:trPr>
        <w:tc>
          <w:tcPr>
            <w:tcW w:w="637" w:type="dxa"/>
          </w:tcPr>
          <w:p w:rsidR="003D7172" w:rsidRDefault="003D7172" w:rsidP="000F5846">
            <w:pPr>
              <w:pStyle w:val="Tekstpodstawowy3"/>
              <w:numPr>
                <w:ilvl w:val="0"/>
                <w:numId w:val="1"/>
              </w:numPr>
              <w:jc w:val="center"/>
              <w:rPr>
                <w:sz w:val="28"/>
                <w:lang w:val="pl-PL" w:eastAsia="pl-PL"/>
              </w:rPr>
            </w:pPr>
          </w:p>
        </w:tc>
        <w:tc>
          <w:tcPr>
            <w:tcW w:w="5387" w:type="dxa"/>
          </w:tcPr>
          <w:p w:rsidR="003D7172" w:rsidRDefault="00366327">
            <w:pPr>
              <w:pStyle w:val="Tekstpodstawowy3"/>
              <w:rPr>
                <w:sz w:val="28"/>
                <w:lang w:val="pl-PL" w:eastAsia="pl-PL"/>
              </w:rPr>
            </w:pPr>
            <w:r>
              <w:rPr>
                <w:sz w:val="28"/>
                <w:lang w:val="pl-PL" w:eastAsia="pl-PL"/>
              </w:rPr>
              <w:t xml:space="preserve"> Elżbieta Marcinkowska - Przewodnicząca</w:t>
            </w:r>
          </w:p>
        </w:tc>
        <w:tc>
          <w:tcPr>
            <w:tcW w:w="1843" w:type="dxa"/>
          </w:tcPr>
          <w:p w:rsidR="003D7172" w:rsidRDefault="003D7172">
            <w:pPr>
              <w:pStyle w:val="Tekstpodstawowy3"/>
              <w:rPr>
                <w:sz w:val="28"/>
                <w:lang w:val="pl-PL" w:eastAsia="pl-PL"/>
              </w:rPr>
            </w:pPr>
          </w:p>
        </w:tc>
        <w:tc>
          <w:tcPr>
            <w:tcW w:w="1343" w:type="dxa"/>
          </w:tcPr>
          <w:p w:rsidR="003D7172" w:rsidRDefault="003D7172">
            <w:pPr>
              <w:pStyle w:val="Tekstpodstawowy3"/>
              <w:rPr>
                <w:sz w:val="28"/>
                <w:lang w:val="pl-PL" w:eastAsia="pl-PL"/>
              </w:rPr>
            </w:pPr>
          </w:p>
        </w:tc>
      </w:tr>
      <w:tr w:rsidR="003D7172" w:rsidTr="00366327">
        <w:trPr>
          <w:cantSplit/>
        </w:trPr>
        <w:tc>
          <w:tcPr>
            <w:tcW w:w="637" w:type="dxa"/>
          </w:tcPr>
          <w:p w:rsidR="003D7172" w:rsidRDefault="003D7172" w:rsidP="000F5846">
            <w:pPr>
              <w:pStyle w:val="Tekstpodstawowy3"/>
              <w:numPr>
                <w:ilvl w:val="0"/>
                <w:numId w:val="1"/>
              </w:numPr>
              <w:jc w:val="center"/>
              <w:rPr>
                <w:sz w:val="28"/>
                <w:lang w:val="pl-PL" w:eastAsia="pl-PL"/>
              </w:rPr>
            </w:pPr>
          </w:p>
        </w:tc>
        <w:tc>
          <w:tcPr>
            <w:tcW w:w="5387" w:type="dxa"/>
          </w:tcPr>
          <w:p w:rsidR="003D7172" w:rsidRDefault="00366327">
            <w:pPr>
              <w:pStyle w:val="Tekstpodstawowy3"/>
              <w:rPr>
                <w:sz w:val="28"/>
                <w:lang w:val="pl-PL" w:eastAsia="pl-PL"/>
              </w:rPr>
            </w:pPr>
            <w:r>
              <w:rPr>
                <w:sz w:val="28"/>
                <w:lang w:val="pl-PL" w:eastAsia="pl-PL"/>
              </w:rPr>
              <w:t>Katarzyna Piotrowska - Członek</w:t>
            </w:r>
          </w:p>
        </w:tc>
        <w:tc>
          <w:tcPr>
            <w:tcW w:w="1843" w:type="dxa"/>
          </w:tcPr>
          <w:p w:rsidR="003D7172" w:rsidRDefault="003D7172">
            <w:pPr>
              <w:pStyle w:val="Tekstpodstawowy3"/>
              <w:rPr>
                <w:sz w:val="28"/>
                <w:lang w:val="pl-PL" w:eastAsia="pl-PL"/>
              </w:rPr>
            </w:pPr>
          </w:p>
        </w:tc>
        <w:tc>
          <w:tcPr>
            <w:tcW w:w="1343" w:type="dxa"/>
          </w:tcPr>
          <w:p w:rsidR="003D7172" w:rsidRDefault="003D7172">
            <w:pPr>
              <w:pStyle w:val="Tekstpodstawowy3"/>
              <w:rPr>
                <w:sz w:val="28"/>
                <w:lang w:val="pl-PL" w:eastAsia="pl-PL"/>
              </w:rPr>
            </w:pPr>
          </w:p>
        </w:tc>
      </w:tr>
      <w:tr w:rsidR="003D7172" w:rsidTr="00366327">
        <w:trPr>
          <w:cantSplit/>
          <w:trHeight w:val="80"/>
        </w:trPr>
        <w:tc>
          <w:tcPr>
            <w:tcW w:w="637" w:type="dxa"/>
          </w:tcPr>
          <w:p w:rsidR="003D7172" w:rsidRDefault="003D7172" w:rsidP="00366327">
            <w:pPr>
              <w:pStyle w:val="Tekstpodstawowy3"/>
              <w:ind w:left="360"/>
              <w:jc w:val="center"/>
              <w:rPr>
                <w:sz w:val="28"/>
                <w:lang w:val="pl-PL" w:eastAsia="pl-PL"/>
              </w:rPr>
            </w:pPr>
          </w:p>
        </w:tc>
        <w:tc>
          <w:tcPr>
            <w:tcW w:w="5387" w:type="dxa"/>
          </w:tcPr>
          <w:p w:rsidR="003D7172" w:rsidRDefault="003D7172">
            <w:pPr>
              <w:pStyle w:val="Tekstpodstawowy3"/>
              <w:rPr>
                <w:sz w:val="28"/>
                <w:lang w:val="pl-PL" w:eastAsia="pl-PL"/>
              </w:rPr>
            </w:pPr>
          </w:p>
        </w:tc>
        <w:tc>
          <w:tcPr>
            <w:tcW w:w="1843" w:type="dxa"/>
          </w:tcPr>
          <w:p w:rsidR="003D7172" w:rsidRDefault="003D7172">
            <w:pPr>
              <w:pStyle w:val="Tekstpodstawowy3"/>
              <w:rPr>
                <w:sz w:val="28"/>
                <w:lang w:val="pl-PL" w:eastAsia="pl-PL"/>
              </w:rPr>
            </w:pPr>
          </w:p>
        </w:tc>
        <w:tc>
          <w:tcPr>
            <w:tcW w:w="1343" w:type="dxa"/>
          </w:tcPr>
          <w:p w:rsidR="003D7172" w:rsidRDefault="003D7172">
            <w:pPr>
              <w:pStyle w:val="Tekstpodstawowy3"/>
              <w:rPr>
                <w:sz w:val="28"/>
                <w:lang w:val="pl-PL" w:eastAsia="pl-PL"/>
              </w:rPr>
            </w:pPr>
          </w:p>
        </w:tc>
      </w:tr>
    </w:tbl>
    <w:p w:rsidR="003D7172" w:rsidRDefault="003D7172" w:rsidP="00366327">
      <w:pPr>
        <w:pStyle w:val="Tekstpodstawowy2"/>
        <w:spacing w:line="240" w:lineRule="auto"/>
        <w:rPr>
          <w:i w:val="0"/>
          <w:szCs w:val="28"/>
        </w:rPr>
      </w:pPr>
    </w:p>
    <w:p w:rsidR="003D7172" w:rsidRDefault="003D7172" w:rsidP="003D7172">
      <w:pPr>
        <w:pStyle w:val="Tekstpodstawowy2"/>
        <w:spacing w:line="240" w:lineRule="auto"/>
        <w:jc w:val="center"/>
        <w:rPr>
          <w:i w:val="0"/>
          <w:szCs w:val="28"/>
        </w:rPr>
      </w:pPr>
      <w:r>
        <w:rPr>
          <w:i w:val="0"/>
          <w:szCs w:val="28"/>
        </w:rPr>
        <w:t>§ 2</w:t>
      </w:r>
    </w:p>
    <w:p w:rsidR="003D7172" w:rsidRDefault="003D7172" w:rsidP="003D7172">
      <w:pPr>
        <w:pStyle w:val="Tekstpodstawowy2"/>
        <w:spacing w:line="240" w:lineRule="auto"/>
        <w:jc w:val="center"/>
        <w:rPr>
          <w:i w:val="0"/>
          <w:szCs w:val="28"/>
        </w:rPr>
      </w:pPr>
    </w:p>
    <w:p w:rsidR="003D7172" w:rsidRDefault="003D7172" w:rsidP="003D7172">
      <w:pPr>
        <w:pStyle w:val="Tekstpodstawowy2"/>
        <w:spacing w:line="240" w:lineRule="auto"/>
        <w:rPr>
          <w:i w:val="0"/>
          <w:szCs w:val="28"/>
        </w:rPr>
      </w:pPr>
      <w:r>
        <w:rPr>
          <w:i w:val="0"/>
          <w:szCs w:val="28"/>
        </w:rPr>
        <w:t>Uchwała wchodzi w życie z dniem podjęcia.</w:t>
      </w:r>
    </w:p>
    <w:p w:rsidR="003D7172" w:rsidRDefault="003D7172" w:rsidP="003D7172">
      <w:pPr>
        <w:pStyle w:val="Tekstpodstawowy2"/>
        <w:spacing w:line="240" w:lineRule="auto"/>
        <w:rPr>
          <w:i w:val="0"/>
          <w:szCs w:val="28"/>
        </w:rPr>
      </w:pPr>
    </w:p>
    <w:p w:rsidR="003D7172" w:rsidRDefault="003D7172" w:rsidP="003D7172">
      <w:pPr>
        <w:pStyle w:val="Tekstpodstawowy2"/>
        <w:spacing w:line="240" w:lineRule="auto"/>
        <w:rPr>
          <w:i w:val="0"/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111"/>
        <w:gridCol w:w="283"/>
        <w:gridCol w:w="4253"/>
      </w:tblGrid>
      <w:tr w:rsidR="003D7172" w:rsidTr="00D35B6F">
        <w:tc>
          <w:tcPr>
            <w:tcW w:w="4111" w:type="dxa"/>
            <w:hideMark/>
          </w:tcPr>
          <w:p w:rsidR="003D7172" w:rsidRDefault="003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:rsidR="003D7172" w:rsidRDefault="003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Okręgowego Zjazdu Lekarzy</w:t>
            </w:r>
          </w:p>
          <w:p w:rsidR="00366327" w:rsidRDefault="00366327">
            <w:pPr>
              <w:jc w:val="center"/>
              <w:rPr>
                <w:sz w:val="24"/>
                <w:szCs w:val="24"/>
              </w:rPr>
            </w:pPr>
          </w:p>
          <w:p w:rsidR="00366327" w:rsidRDefault="00366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lek. Anna Zajączkowska </w:t>
            </w:r>
          </w:p>
        </w:tc>
        <w:tc>
          <w:tcPr>
            <w:tcW w:w="283" w:type="dxa"/>
          </w:tcPr>
          <w:p w:rsidR="003D7172" w:rsidRDefault="003D71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:rsidR="003D7172" w:rsidRDefault="00906F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</w:t>
            </w:r>
            <w:r w:rsidR="00366327">
              <w:rPr>
                <w:sz w:val="24"/>
                <w:szCs w:val="24"/>
              </w:rPr>
              <w:t>a</w:t>
            </w:r>
          </w:p>
          <w:p w:rsidR="003D7172" w:rsidRDefault="003D7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 Okręgowego Zjazdu Lekarzy</w:t>
            </w:r>
          </w:p>
          <w:p w:rsidR="00366327" w:rsidRDefault="00366327">
            <w:pPr>
              <w:jc w:val="center"/>
              <w:rPr>
                <w:sz w:val="24"/>
                <w:szCs w:val="24"/>
              </w:rPr>
            </w:pPr>
          </w:p>
          <w:p w:rsidR="00366327" w:rsidRDefault="00366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</w:rPr>
              <w:t>Pietrysiak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C64FF" w:rsidRDefault="00DC64FF"/>
    <w:sectPr w:rsidR="00DC6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C9" w:rsidRDefault="00C61BC9" w:rsidP="003D7172">
      <w:r>
        <w:separator/>
      </w:r>
    </w:p>
  </w:endnote>
  <w:endnote w:type="continuationSeparator" w:id="0">
    <w:p w:rsidR="00C61BC9" w:rsidRDefault="00C61BC9" w:rsidP="003D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C9" w:rsidRDefault="00C61BC9" w:rsidP="003D7172">
      <w:r>
        <w:separator/>
      </w:r>
    </w:p>
  </w:footnote>
  <w:footnote w:type="continuationSeparator" w:id="0">
    <w:p w:rsidR="00C61BC9" w:rsidRDefault="00C61BC9" w:rsidP="003D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3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8B"/>
    <w:rsid w:val="00003DBE"/>
    <w:rsid w:val="00143EFA"/>
    <w:rsid w:val="00366327"/>
    <w:rsid w:val="003C3A8B"/>
    <w:rsid w:val="003D7172"/>
    <w:rsid w:val="00906FA7"/>
    <w:rsid w:val="00C162E0"/>
    <w:rsid w:val="00C43BDD"/>
    <w:rsid w:val="00C61BC9"/>
    <w:rsid w:val="00C9585C"/>
    <w:rsid w:val="00D35B6F"/>
    <w:rsid w:val="00D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72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7172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D71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7172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71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D7172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717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D7172"/>
    <w:pPr>
      <w:spacing w:line="360" w:lineRule="auto"/>
      <w:jc w:val="both"/>
    </w:pPr>
    <w:rPr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D71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D7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1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1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172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7172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17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3D717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D7172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71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3D7172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7172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D7172"/>
    <w:pPr>
      <w:spacing w:line="360" w:lineRule="auto"/>
      <w:jc w:val="both"/>
    </w:pPr>
    <w:rPr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3D71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D7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1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1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6</cp:revision>
  <dcterms:created xsi:type="dcterms:W3CDTF">2015-01-19T09:33:00Z</dcterms:created>
  <dcterms:modified xsi:type="dcterms:W3CDTF">2015-04-27T07:35:00Z</dcterms:modified>
</cp:coreProperties>
</file>