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6CD2" w14:textId="77777777" w:rsidR="00FA320E" w:rsidRPr="00881562" w:rsidRDefault="00881562" w:rsidP="0000517B">
      <w:pPr>
        <w:ind w:firstLine="0"/>
        <w:jc w:val="right"/>
      </w:pPr>
      <w:r w:rsidRPr="00881562">
        <w:t>Poznań, dnia ........................................ roku</w:t>
      </w:r>
    </w:p>
    <w:p w14:paraId="7652B397" w14:textId="77777777" w:rsidR="00881562" w:rsidRPr="00881562" w:rsidRDefault="00881562" w:rsidP="008D6C9F"/>
    <w:p w14:paraId="5DC09912" w14:textId="77777777" w:rsidR="00881562" w:rsidRPr="0000517B" w:rsidRDefault="00881562" w:rsidP="0000517B">
      <w:pPr>
        <w:tabs>
          <w:tab w:val="right" w:pos="4395"/>
          <w:tab w:val="left" w:pos="4820"/>
        </w:tabs>
        <w:spacing w:after="0"/>
        <w:ind w:firstLine="0"/>
        <w:rPr>
          <w:b/>
        </w:rPr>
      </w:pPr>
      <w:r w:rsidRPr="0000517B">
        <w:rPr>
          <w:b/>
        </w:rPr>
        <w:tab/>
        <w:t>Wnioskodawca:</w:t>
      </w:r>
      <w:r w:rsidRPr="0000517B">
        <w:rPr>
          <w:b/>
        </w:rPr>
        <w:tab/>
        <w:t>[imię i nazwisko]</w:t>
      </w:r>
    </w:p>
    <w:p w14:paraId="40BD3310" w14:textId="77777777" w:rsidR="00881562" w:rsidRDefault="00881562" w:rsidP="0000517B">
      <w:pPr>
        <w:spacing w:after="0"/>
        <w:ind w:left="4820" w:firstLine="0"/>
      </w:pPr>
      <w:r>
        <w:t>[ulica i nr domu]</w:t>
      </w:r>
    </w:p>
    <w:p w14:paraId="355CB964" w14:textId="77777777" w:rsidR="00881562" w:rsidRDefault="00881562" w:rsidP="0000517B">
      <w:pPr>
        <w:spacing w:after="0"/>
        <w:ind w:left="4820" w:firstLine="0"/>
      </w:pPr>
      <w:r>
        <w:t>[miejscowość i kod pocztowy]</w:t>
      </w:r>
    </w:p>
    <w:p w14:paraId="0D938AEF" w14:textId="254996B2" w:rsidR="00DA63E7" w:rsidRPr="00881562" w:rsidRDefault="00DA63E7" w:rsidP="0000517B">
      <w:pPr>
        <w:spacing w:after="0"/>
        <w:ind w:left="4820" w:firstLine="0"/>
      </w:pPr>
      <w:r>
        <w:t>[adres e-mail]</w:t>
      </w:r>
    </w:p>
    <w:p w14:paraId="4140FD3B" w14:textId="77777777" w:rsidR="00881562" w:rsidRPr="00881562" w:rsidRDefault="00881562" w:rsidP="0000517B">
      <w:pPr>
        <w:spacing w:after="0"/>
      </w:pPr>
    </w:p>
    <w:p w14:paraId="753F9A58" w14:textId="2DBC1D7C" w:rsidR="00881562" w:rsidRPr="0000517B" w:rsidRDefault="00881562" w:rsidP="0000517B">
      <w:pPr>
        <w:tabs>
          <w:tab w:val="right" w:pos="4395"/>
          <w:tab w:val="left" w:pos="4820"/>
        </w:tabs>
        <w:spacing w:after="0"/>
        <w:rPr>
          <w:b/>
        </w:rPr>
      </w:pPr>
      <w:r w:rsidRPr="0000517B">
        <w:rPr>
          <w:b/>
        </w:rPr>
        <w:tab/>
        <w:t>Organ:</w:t>
      </w:r>
      <w:r w:rsidRPr="0000517B">
        <w:rPr>
          <w:b/>
        </w:rPr>
        <w:tab/>
      </w:r>
      <w:r w:rsidR="00DA63E7">
        <w:rPr>
          <w:b/>
        </w:rPr>
        <w:t>Prezes Urzędu</w:t>
      </w:r>
    </w:p>
    <w:p w14:paraId="241120F9" w14:textId="77777777" w:rsidR="00881562" w:rsidRPr="00E412A0" w:rsidRDefault="00881562" w:rsidP="0000517B">
      <w:pPr>
        <w:spacing w:after="0"/>
        <w:ind w:left="4820" w:firstLine="0"/>
        <w:rPr>
          <w:b/>
        </w:rPr>
      </w:pPr>
      <w:r w:rsidRPr="00E412A0">
        <w:rPr>
          <w:b/>
        </w:rPr>
        <w:t>Ochrony Danych Osobowych</w:t>
      </w:r>
    </w:p>
    <w:p w14:paraId="402AC5CD" w14:textId="77777777" w:rsidR="00881562" w:rsidRPr="00881562" w:rsidRDefault="00881562" w:rsidP="0000517B">
      <w:pPr>
        <w:spacing w:after="0"/>
        <w:ind w:left="4820" w:firstLine="0"/>
      </w:pPr>
      <w:r w:rsidRPr="00881562">
        <w:t xml:space="preserve">ul. Stawki 2 </w:t>
      </w:r>
    </w:p>
    <w:p w14:paraId="43F31F0A" w14:textId="77777777" w:rsidR="00881562" w:rsidRPr="00881562" w:rsidRDefault="00881562" w:rsidP="0000517B">
      <w:pPr>
        <w:spacing w:after="0"/>
        <w:ind w:left="4820" w:firstLine="0"/>
      </w:pPr>
      <w:r w:rsidRPr="00881562">
        <w:t>00-193 Warszawa</w:t>
      </w:r>
    </w:p>
    <w:p w14:paraId="60FAAD1B" w14:textId="77777777" w:rsidR="00881562" w:rsidRPr="00881562" w:rsidRDefault="00881562" w:rsidP="0000517B">
      <w:pPr>
        <w:spacing w:after="0"/>
      </w:pPr>
    </w:p>
    <w:p w14:paraId="0BCFC2EC" w14:textId="77777777" w:rsidR="00881562" w:rsidRPr="0000517B" w:rsidRDefault="00881562" w:rsidP="0000517B">
      <w:pPr>
        <w:spacing w:after="0"/>
        <w:ind w:firstLine="0"/>
        <w:jc w:val="center"/>
        <w:rPr>
          <w:b/>
        </w:rPr>
      </w:pPr>
      <w:r w:rsidRPr="0000517B">
        <w:rPr>
          <w:b/>
        </w:rPr>
        <w:t>SKARGA</w:t>
      </w:r>
    </w:p>
    <w:p w14:paraId="3C75909B" w14:textId="77777777" w:rsidR="00881562" w:rsidRPr="0000517B" w:rsidRDefault="00881562" w:rsidP="0000517B">
      <w:pPr>
        <w:ind w:firstLine="0"/>
        <w:jc w:val="center"/>
        <w:rPr>
          <w:b/>
        </w:rPr>
      </w:pPr>
      <w:r w:rsidRPr="0000517B">
        <w:rPr>
          <w:b/>
        </w:rPr>
        <w:t>na niezgodne z prawem przetwarzanie danych osobowych</w:t>
      </w:r>
    </w:p>
    <w:p w14:paraId="05395EFB" w14:textId="77777777" w:rsidR="00881562" w:rsidRDefault="00881562" w:rsidP="008D6C9F"/>
    <w:p w14:paraId="04FD8067" w14:textId="62D79581" w:rsidR="009F5BBD" w:rsidRDefault="00881562" w:rsidP="008D6C9F">
      <w:r>
        <w:t xml:space="preserve">W imieniu własnym, na podstawie art. </w:t>
      </w:r>
      <w:r w:rsidR="00246612">
        <w:t xml:space="preserve">77 ust. 1 </w:t>
      </w:r>
      <w:r w:rsidR="00246612" w:rsidRPr="00246612">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Pr="008D6C9F">
        <w:t xml:space="preserve"> </w:t>
      </w:r>
      <w:r w:rsidRPr="00AC1317">
        <w:rPr>
          <w:b/>
          <w:bCs/>
        </w:rPr>
        <w:t xml:space="preserve">składam skargę na działania spółki </w:t>
      </w:r>
      <w:r w:rsidR="008D6C9F" w:rsidRPr="00AC1317">
        <w:rPr>
          <w:b/>
          <w:bCs/>
        </w:rPr>
        <w:t>Znany</w:t>
      </w:r>
      <w:r w:rsidRPr="00AC1317">
        <w:rPr>
          <w:b/>
          <w:bCs/>
        </w:rPr>
        <w:t>Lekarz sp. z o.o.</w:t>
      </w:r>
      <w:r w:rsidRPr="008D6C9F">
        <w:t xml:space="preserve"> z siedzibą w Warszawie przy ul. Kolejowej 5/7, 01-217 Warszawa, wpisanej do Krajowego Rejestru Sądowego pod numerem KRS 0000347997</w:t>
      </w:r>
      <w:r w:rsidR="00F314DC">
        <w:t>, której akta rejestrowe prowadzi Sąd Rejonowy dla m. st. Warszawy w Warszawie, XII Wydział Gospodarczy Krajowego Rejestru Sądowego</w:t>
      </w:r>
      <w:r w:rsidRPr="008D6C9F">
        <w:t>,</w:t>
      </w:r>
      <w:r w:rsidR="00E47890">
        <w:t xml:space="preserve"> o numerach</w:t>
      </w:r>
      <w:r w:rsidR="00E47890" w:rsidRPr="00E47890">
        <w:t xml:space="preserve"> </w:t>
      </w:r>
      <w:r w:rsidR="00E47890" w:rsidRPr="00E47890">
        <w:t>NIP 7010224868</w:t>
      </w:r>
      <w:r w:rsidR="00E47890">
        <w:t xml:space="preserve"> i</w:t>
      </w:r>
      <w:r w:rsidR="00E47890" w:rsidRPr="00E47890">
        <w:t xml:space="preserve"> REGON 142276657</w:t>
      </w:r>
      <w:r w:rsidRPr="008D6C9F">
        <w:t xml:space="preserve"> prowadzącej</w:t>
      </w:r>
      <w:r>
        <w:t xml:space="preserve"> serwis internetowy </w:t>
      </w:r>
      <w:r w:rsidR="00835A50" w:rsidRPr="00835A50">
        <w:rPr>
          <w:b/>
        </w:rPr>
        <w:t>www.znanylekarz.pl</w:t>
      </w:r>
      <w:r w:rsidR="00835A50">
        <w:t xml:space="preserve"> </w:t>
      </w:r>
      <w:r>
        <w:t>polegające na</w:t>
      </w:r>
      <w:r w:rsidR="007C286E">
        <w:t>:</w:t>
      </w:r>
    </w:p>
    <w:p w14:paraId="77E8C35B" w14:textId="62CBEC69" w:rsidR="00D02724" w:rsidRDefault="00D02724" w:rsidP="00D02724">
      <w:pPr>
        <w:numPr>
          <w:ilvl w:val="0"/>
          <w:numId w:val="5"/>
        </w:numPr>
        <w:ind w:left="567"/>
        <w:contextualSpacing/>
      </w:pPr>
      <w:r w:rsidRPr="00D02724">
        <w:t>naruszeniu obowiązków informacyjnych określonych w art. 14 w zw. z art. 15 ust. 1</w:t>
      </w:r>
      <w:r w:rsidR="00246612">
        <w:t xml:space="preserve"> RODO</w:t>
      </w:r>
      <w:r>
        <w:t xml:space="preserve">, a szczególnie </w:t>
      </w:r>
      <w:r w:rsidRPr="00D02724">
        <w:t>art. 15 ust. 1 lit. g RODO</w:t>
      </w:r>
      <w:r>
        <w:t>;</w:t>
      </w:r>
    </w:p>
    <w:p w14:paraId="5867FD56" w14:textId="77777777" w:rsidR="00AC1317" w:rsidRDefault="00AC1317" w:rsidP="00AC1317">
      <w:pPr>
        <w:ind w:left="567" w:firstLine="0"/>
        <w:contextualSpacing/>
      </w:pPr>
    </w:p>
    <w:p w14:paraId="6D97FFB3" w14:textId="3B7E1BEB" w:rsidR="00AC1317" w:rsidRDefault="006A1801" w:rsidP="00AC1317">
      <w:pPr>
        <w:numPr>
          <w:ilvl w:val="0"/>
          <w:numId w:val="5"/>
        </w:numPr>
        <w:ind w:left="567"/>
        <w:contextualSpacing/>
      </w:pPr>
      <w:r w:rsidRPr="006A1801">
        <w:t>przetwarzaniu moich danych osobowych z naruszeniem art. 6 ust. 1 lit. f RODO</w:t>
      </w:r>
      <w:r>
        <w:t xml:space="preserve"> w zw. z </w:t>
      </w:r>
      <w:r w:rsidRPr="006A1801">
        <w:t>art. 21 ust. 1 RODO</w:t>
      </w:r>
      <w:r w:rsidR="00AC1317">
        <w:t>.</w:t>
      </w:r>
    </w:p>
    <w:p w14:paraId="6377DDC6" w14:textId="77777777" w:rsidR="00AC1317" w:rsidRDefault="00AC1317" w:rsidP="00AC1317">
      <w:pPr>
        <w:contextualSpacing/>
      </w:pPr>
    </w:p>
    <w:p w14:paraId="44F91DB8" w14:textId="77777777" w:rsidR="00AC1317" w:rsidRDefault="00AC1317" w:rsidP="00AC1317">
      <w:pPr>
        <w:contextualSpacing/>
      </w:pPr>
    </w:p>
    <w:p w14:paraId="2E6EC5C8" w14:textId="77777777" w:rsidR="00AC1317" w:rsidRDefault="00AC1317" w:rsidP="00AC1317">
      <w:pPr>
        <w:contextualSpacing/>
      </w:pPr>
    </w:p>
    <w:p w14:paraId="0A106A29" w14:textId="77777777" w:rsidR="00AC1317" w:rsidRDefault="00AC1317" w:rsidP="00AC1317">
      <w:pPr>
        <w:contextualSpacing/>
      </w:pPr>
    </w:p>
    <w:p w14:paraId="7DCEE058" w14:textId="77777777" w:rsidR="00881562" w:rsidRPr="0000517B" w:rsidRDefault="007C286E" w:rsidP="0000517B">
      <w:pPr>
        <w:ind w:firstLine="0"/>
        <w:jc w:val="center"/>
        <w:rPr>
          <w:b/>
        </w:rPr>
      </w:pPr>
      <w:r w:rsidRPr="0000517B">
        <w:rPr>
          <w:b/>
        </w:rPr>
        <w:t>UZASADNIENIE</w:t>
      </w:r>
    </w:p>
    <w:p w14:paraId="0F974882" w14:textId="297068F9" w:rsidR="00BD2047" w:rsidRDefault="008D6C9F" w:rsidP="00BD2047">
      <w:pPr>
        <w:pStyle w:val="AAAAAAAAA"/>
      </w:pPr>
      <w:r w:rsidRPr="008D6C9F">
        <w:t>Bezprawne przetwarzanie danych osobowych.</w:t>
      </w:r>
    </w:p>
    <w:p w14:paraId="05DF7594" w14:textId="77777777" w:rsidR="00BD2047" w:rsidRPr="00BD2047" w:rsidRDefault="00BD2047" w:rsidP="00BD2047">
      <w:pPr>
        <w:pStyle w:val="AAAAAAAAA"/>
        <w:numPr>
          <w:ilvl w:val="0"/>
          <w:numId w:val="0"/>
        </w:numPr>
        <w:ind w:left="851"/>
      </w:pPr>
    </w:p>
    <w:p w14:paraId="7F921FC8" w14:textId="1B01ADAB" w:rsidR="00BD2047" w:rsidRPr="00FF3E59" w:rsidRDefault="00BD2047" w:rsidP="00BD2047">
      <w:pPr>
        <w:pStyle w:val="AAAAAAAAA"/>
        <w:numPr>
          <w:ilvl w:val="0"/>
          <w:numId w:val="8"/>
        </w:numPr>
      </w:pPr>
    </w:p>
    <w:p w14:paraId="1D3C2DEB" w14:textId="53FA7231" w:rsidR="00FE71BD" w:rsidRDefault="008D6C9F" w:rsidP="00AC1317">
      <w:r>
        <w:t xml:space="preserve">Spółka ZnanyLekarz sp. z o.o. z siedzibą w Warszawie </w:t>
      </w:r>
      <w:r w:rsidR="00907BA9">
        <w:t>(zwana dalej „</w:t>
      </w:r>
      <w:proofErr w:type="spellStart"/>
      <w:r w:rsidR="00907BA9" w:rsidRPr="00907BA9">
        <w:rPr>
          <w:b/>
        </w:rPr>
        <w:t>ZnanyLekarz</w:t>
      </w:r>
      <w:proofErr w:type="spellEnd"/>
      <w:r w:rsidR="00907BA9">
        <w:t>”</w:t>
      </w:r>
      <w:r w:rsidR="002B4CF2">
        <w:t xml:space="preserve"> lub „</w:t>
      </w:r>
      <w:r w:rsidR="002B4CF2" w:rsidRPr="002B4CF2">
        <w:rPr>
          <w:b/>
        </w:rPr>
        <w:t>Spółka</w:t>
      </w:r>
      <w:r w:rsidR="002B4CF2">
        <w:t>”</w:t>
      </w:r>
      <w:r w:rsidR="00907BA9">
        <w:t xml:space="preserve">) </w:t>
      </w:r>
      <w:r>
        <w:t xml:space="preserve">prowadzi serwis internetowy </w:t>
      </w:r>
      <w:r w:rsidR="002C6DDF" w:rsidRPr="002C6DDF">
        <w:t>www.znanylekarz.pl</w:t>
      </w:r>
      <w:r w:rsidR="002C6DDF">
        <w:t xml:space="preserve"> (zwany dalej „</w:t>
      </w:r>
      <w:r w:rsidR="002C6DDF">
        <w:rPr>
          <w:b/>
        </w:rPr>
        <w:t>portalem</w:t>
      </w:r>
      <w:r w:rsidR="002C6DDF">
        <w:t>”)</w:t>
      </w:r>
      <w:r>
        <w:t>, w którym prezentuje dane osobowe polskich lekarzy</w:t>
      </w:r>
      <w:r w:rsidR="00907BA9">
        <w:t xml:space="preserve">. </w:t>
      </w:r>
      <w:proofErr w:type="spellStart"/>
      <w:r w:rsidR="00AC1317">
        <w:t>ZnanyLekarz</w:t>
      </w:r>
      <w:proofErr w:type="spellEnd"/>
      <w:r w:rsidR="00AC1317">
        <w:t xml:space="preserve"> przetwarza dane osobowe profesjonalistów, którzy nie zarejestrowali się w serwisie w następujących celach</w:t>
      </w:r>
      <w:r w:rsidR="00AC1317">
        <w:t xml:space="preserve"> i</w:t>
      </w:r>
      <w:r w:rsidR="00AC1317">
        <w:t>nformowania użytkowników serwisu o prowadzeniu działalności zawodowej przez profesjonalistów,</w:t>
      </w:r>
      <w:r w:rsidR="00AC1317">
        <w:t xml:space="preserve"> u</w:t>
      </w:r>
      <w:r w:rsidR="00AC1317">
        <w:t>możliwienia użytkownikom dodawania opinii o usługach świadczonych przez profesjonalistów oraz zapoznawania się z tymi opiniami,</w:t>
      </w:r>
      <w:r w:rsidR="00AC1317">
        <w:t xml:space="preserve"> p</w:t>
      </w:r>
      <w:r w:rsidR="00AC1317">
        <w:t>rowadzenia działalności gospodarczej.</w:t>
      </w:r>
    </w:p>
    <w:p w14:paraId="6EA27E44" w14:textId="4CBC94E3" w:rsidR="00F92AAE" w:rsidRDefault="00F92AAE" w:rsidP="00F92AAE">
      <w:r>
        <w:t>Spółka przetwarza dane osobowe lekarzy, którzy zawarli z nią odpowiednią umowę o świadczeniu usług drogą elektroniczną, jak i tych, którzy nie zakładali profilu w ramach portalu. W zakresie lekarzy, którzy nie współpracują ze spółką spółka przetwarza dane osobowe w postaci: i</w:t>
      </w:r>
      <w:r>
        <w:t>miona i nazwisk</w:t>
      </w:r>
      <w:r>
        <w:t>o</w:t>
      </w:r>
      <w:r>
        <w:t>,</w:t>
      </w:r>
      <w:r>
        <w:t xml:space="preserve"> a</w:t>
      </w:r>
      <w:r>
        <w:t>dres prowadzenia działalności (adres przyjmowania pacjentów),</w:t>
      </w:r>
      <w:r>
        <w:t xml:space="preserve"> s</w:t>
      </w:r>
      <w:r>
        <w:t>pecjalizacja lub wykonywany zawód</w:t>
      </w:r>
      <w:r>
        <w:t xml:space="preserve"> oraz opinie</w:t>
      </w:r>
      <w:r>
        <w:t xml:space="preserve"> użytkowników dotyczące wykonywania zawodu.</w:t>
      </w:r>
    </w:p>
    <w:p w14:paraId="1D86BC26" w14:textId="6C6A2C85" w:rsidR="00757707" w:rsidRDefault="00AC1317" w:rsidP="00F314DC">
      <w:r>
        <w:t>Spółka wskazuje, że p</w:t>
      </w:r>
      <w:r w:rsidRPr="00AC1317">
        <w:t xml:space="preserve">rzetwarza dane osobowe </w:t>
      </w:r>
      <w:r>
        <w:t>lekarzy</w:t>
      </w:r>
      <w:r w:rsidR="00F92AAE">
        <w:t>, którzy nie założyli profilu w serwisie,</w:t>
      </w:r>
      <w:r>
        <w:t xml:space="preserve"> </w:t>
      </w:r>
      <w:r w:rsidRPr="00AC1317">
        <w:t xml:space="preserve">w oparciu o </w:t>
      </w:r>
      <w:r>
        <w:t xml:space="preserve">swój </w:t>
      </w:r>
      <w:r w:rsidRPr="00AC1317">
        <w:t>prawnie uzasadnion</w:t>
      </w:r>
      <w:r>
        <w:t>y</w:t>
      </w:r>
      <w:r w:rsidRPr="00AC1317">
        <w:t xml:space="preserve"> interes</w:t>
      </w:r>
      <w:r>
        <w:t>, co ma s</w:t>
      </w:r>
      <w:r w:rsidRPr="00AC1317">
        <w:t>tanowi</w:t>
      </w:r>
      <w:r>
        <w:t>ć</w:t>
      </w:r>
      <w:r w:rsidRPr="00AC1317">
        <w:t xml:space="preserve"> samodzielną podstawę dla przetwarzania zgodnie z art. 6 ust. 1 lit. f RODO. Prawnie usprawiedliwiony interes realizowany przez </w:t>
      </w:r>
      <w:proofErr w:type="spellStart"/>
      <w:r w:rsidRPr="00AC1317">
        <w:t>ZnanyLekarz</w:t>
      </w:r>
      <w:proofErr w:type="spellEnd"/>
      <w:r w:rsidRPr="00AC1317">
        <w:t xml:space="preserve"> </w:t>
      </w:r>
      <w:r>
        <w:t xml:space="preserve">sp. o.o. ma </w:t>
      </w:r>
      <w:r w:rsidRPr="00AC1317">
        <w:t>polega</w:t>
      </w:r>
      <w:r>
        <w:t>ć</w:t>
      </w:r>
      <w:r w:rsidRPr="00AC1317">
        <w:t xml:space="preserve"> na informowaniu użytkowników Internetu o praktyce zawodowej</w:t>
      </w:r>
      <w:r>
        <w:t xml:space="preserve"> lekarza</w:t>
      </w:r>
      <w:r w:rsidRPr="00AC1317">
        <w:t>, w tym jego specjalizacjach, miejscach przyjmowania pacjentów i opiniach na temat jego działalności.</w:t>
      </w:r>
      <w:r w:rsidR="0000517B">
        <w:t xml:space="preserve"> </w:t>
      </w:r>
    </w:p>
    <w:p w14:paraId="1FCB14DC" w14:textId="2CD74EAD" w:rsidR="00FF3E59" w:rsidRDefault="00FF3E59" w:rsidP="00BD2047">
      <w:r>
        <w:t>Zważyć należy na fakt, iż przetwarzanie danych osobowych dopuszczalne jest po spełnieniu przesłanek określonych w art.</w:t>
      </w:r>
      <w:r w:rsidR="00BD2047">
        <w:t xml:space="preserve"> 6</w:t>
      </w:r>
      <w:r>
        <w:t xml:space="preserve"> ust. 1 </w:t>
      </w:r>
      <w:r w:rsidR="00BD2047">
        <w:t>lit. a – f RODO</w:t>
      </w:r>
      <w:r>
        <w:t>. Spośród wymienionych w tym przepisie możliwości ZnanyLekarz wskazała na wymienione powyżej. W związku z tym Wnioskodawca wskazuje, że</w:t>
      </w:r>
      <w:r w:rsidR="00BD2047">
        <w:t xml:space="preserve"> </w:t>
      </w:r>
      <w:r w:rsidR="002B4CF2">
        <w:t>nie udzielił S</w:t>
      </w:r>
      <w:r>
        <w:t xml:space="preserve">półce zgody na przetwarzanie danych osobowych, co wyklucza stosowanie art. </w:t>
      </w:r>
      <w:r w:rsidR="00BD2047">
        <w:t>6 ust. 1 lit. a RODO. Z</w:t>
      </w:r>
      <w:r>
        <w:t>daniem Wnioskodawcy</w:t>
      </w:r>
      <w:r w:rsidR="00BD2047">
        <w:t xml:space="preserve"> w danym stanie </w:t>
      </w:r>
      <w:proofErr w:type="spellStart"/>
      <w:r w:rsidR="00BD2047">
        <w:t>faktycnzym</w:t>
      </w:r>
      <w:proofErr w:type="spellEnd"/>
      <w:r>
        <w:t xml:space="preserve"> nie istnieje przepis uprawniający lub zobowiązujący </w:t>
      </w:r>
      <w:proofErr w:type="spellStart"/>
      <w:r>
        <w:t>ZnanyLekarz</w:t>
      </w:r>
      <w:proofErr w:type="spellEnd"/>
      <w:r>
        <w:t xml:space="preserve"> do przetwarzania jego danych osobowych bez uzyskania uprzedniej zgody, przy czym w </w:t>
      </w:r>
      <w:r>
        <w:lastRenderedPageBreak/>
        <w:t>szczególności do działań takich nie uprawniają przepisy ustawy o</w:t>
      </w:r>
      <w:r w:rsidR="005A4F67">
        <w:t> </w:t>
      </w:r>
      <w:r>
        <w:t xml:space="preserve">świadczeniu usług drogą elektroniczną, co wyklucza zastosowanie art. </w:t>
      </w:r>
      <w:r w:rsidR="00BD2047">
        <w:t xml:space="preserve">6 ust. 1 lit. b RODO. </w:t>
      </w:r>
    </w:p>
    <w:p w14:paraId="10681DE2" w14:textId="6571F0B4" w:rsidR="00FF3E59" w:rsidRDefault="00BD2047" w:rsidP="00BD2047">
      <w:pPr>
        <w:ind w:firstLine="567"/>
      </w:pPr>
      <w:r>
        <w:t>Z</w:t>
      </w:r>
      <w:r w:rsidR="00FF3E59">
        <w:t xml:space="preserve">daniem Wnioskodawcy nie zostały spełnione przesłanki zastosowania </w:t>
      </w:r>
      <w:r w:rsidR="005A4F67">
        <w:t xml:space="preserve">art. </w:t>
      </w:r>
      <w:r>
        <w:t>6</w:t>
      </w:r>
      <w:r w:rsidR="005A4F67">
        <w:t xml:space="preserve"> ust. 1 </w:t>
      </w:r>
      <w:r>
        <w:t>lit.</w:t>
      </w:r>
      <w:r w:rsidR="005A4F67">
        <w:t xml:space="preserve"> </w:t>
      </w:r>
      <w:r>
        <w:t>f</w:t>
      </w:r>
      <w:r w:rsidR="005A4F67">
        <w:t xml:space="preserve"> </w:t>
      </w:r>
      <w:r>
        <w:t>RODO</w:t>
      </w:r>
      <w:r w:rsidR="005A4F67">
        <w:t>, tj</w:t>
      </w:r>
      <w:r w:rsidR="00D777B9">
        <w:t>.</w:t>
      </w:r>
      <w:r>
        <w:t xml:space="preserve">: gdy </w:t>
      </w:r>
      <w:r w:rsidRPr="00BD2047">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t xml:space="preserve">, </w:t>
      </w:r>
      <w:r w:rsidR="005A4F67">
        <w:t>czego szczegółowe omówienie zawarte jest w dalszej części niniejszego pisma.</w:t>
      </w:r>
    </w:p>
    <w:p w14:paraId="3AFCFE94" w14:textId="3626CF38" w:rsidR="00BD2047" w:rsidRDefault="005A4F67" w:rsidP="00BD2047">
      <w:r>
        <w:t>W związku z tym przetwarzanie danych osobowych należy uznać za bezprawne.</w:t>
      </w:r>
    </w:p>
    <w:p w14:paraId="3A92716B" w14:textId="0BDA78CF" w:rsidR="00BD2047" w:rsidRDefault="00BD2047" w:rsidP="00BD2047">
      <w:pPr>
        <w:pStyle w:val="rdpunkt"/>
      </w:pPr>
    </w:p>
    <w:p w14:paraId="46FE6936" w14:textId="77777777" w:rsidR="00757707" w:rsidRDefault="002C6DDF" w:rsidP="002C6DDF">
      <w:r>
        <w:t xml:space="preserve">Dane osobowe lekarzy są prezentowane na portalu w formie profilu danego lekarza, na który składają się następujące elementy: wskazanie imienia i nazwiska lekarza oraz jego specjalizacji, adres prowadzenia działalności leczniczej i opinie pacjentów o danym lekarzu. </w:t>
      </w:r>
      <w:r w:rsidR="006127A6">
        <w:t>Niezależnie od tego, portal zawiera rankingi lekarzy, pozycja na których uzależniona jest od wystawionych lekarzowi opinii.</w:t>
      </w:r>
    </w:p>
    <w:p w14:paraId="2917090C" w14:textId="5EA5E595" w:rsidR="006127A6" w:rsidRDefault="006127A6" w:rsidP="002C6DDF">
      <w:r>
        <w:t>Aby edytować dane zawarte na swoim profilu i odpowiadać na opinie pacjentów, jak też spowodować usunięcie opinii, które z różnych względów są nieprawidłowe, lekarz jest zmuszony zgodnie z regulamin</w:t>
      </w:r>
      <w:r w:rsidR="00F92AAE">
        <w:t>em</w:t>
      </w:r>
      <w:r>
        <w:t xml:space="preserve"> portalu</w:t>
      </w:r>
      <w:r w:rsidR="00F92AAE">
        <w:t xml:space="preserve"> </w:t>
      </w:r>
      <w:r>
        <w:t xml:space="preserve">dokonać rejestracji na portalu. </w:t>
      </w:r>
      <w:r w:rsidR="00C47D0B">
        <w:t>Rejestracja zgodnie jest</w:t>
      </w:r>
      <w:r w:rsidR="007E7F64">
        <w:t xml:space="preserve"> zazwyczaj </w:t>
      </w:r>
      <w:r w:rsidR="00C47D0B">
        <w:t>rów</w:t>
      </w:r>
      <w:r w:rsidR="00D777B9">
        <w:t>noznaczna z zawarciem umowy ze S</w:t>
      </w:r>
      <w:r w:rsidR="00C47D0B">
        <w:t>półką, akceptacją regulaminu portalu oraz wyrażeniem zgody na przetwarzanie danych osobowych. Lekarz może skasować swoje konto rozwiązując umowę</w:t>
      </w:r>
      <w:r w:rsidR="00A73E6F">
        <w:t xml:space="preserve">. W konsekwencji nie istnieje możliwość spowodowania przez lekarza usunięcia </w:t>
      </w:r>
      <w:r w:rsidR="00F314DC">
        <w:t>dotyczących go danych</w:t>
      </w:r>
      <w:r w:rsidR="007E7F64">
        <w:t xml:space="preserve">, gdy nie jest stroną umowy, ani zarejestrowanym użytkownikiem </w:t>
      </w:r>
      <w:proofErr w:type="spellStart"/>
      <w:r w:rsidR="007E7F64">
        <w:t>portaly</w:t>
      </w:r>
      <w:proofErr w:type="spellEnd"/>
      <w:r w:rsidR="00F314DC">
        <w:t xml:space="preserve">, zaś bez zawarcia umowy ze </w:t>
      </w:r>
      <w:proofErr w:type="spellStart"/>
      <w:r w:rsidR="00F314DC">
        <w:t>ZnanyLekarz</w:t>
      </w:r>
      <w:proofErr w:type="spellEnd"/>
      <w:r w:rsidR="00F314DC">
        <w:t>, nie ma on też możliwości modyfikowania swoich danych</w:t>
      </w:r>
      <w:r w:rsidR="002D787A">
        <w:t xml:space="preserve"> i obrony swojego dobrego imienia – poprzez zwalczanie komentarzy negatywnych</w:t>
      </w:r>
      <w:r w:rsidR="00F314DC">
        <w:t>.</w:t>
      </w:r>
    </w:p>
    <w:p w14:paraId="73C2CF52" w14:textId="48BC8EC9" w:rsidR="00F314DC" w:rsidRDefault="00393C72" w:rsidP="002C6DDF">
      <w:r>
        <w:t>Zawarcie umowy ze Spółką</w:t>
      </w:r>
      <w:r w:rsidR="00E412A0">
        <w:t xml:space="preserve"> jest związane z koniecznością uiszczania na jej rzecz miesięcznych opłat w minimalnej kwocie </w:t>
      </w:r>
      <w:r w:rsidR="007E7F64">
        <w:t>399</w:t>
      </w:r>
      <w:r w:rsidR="00E412A0">
        <w:t xml:space="preserve">ł netto/m-c. </w:t>
      </w:r>
      <w:r w:rsidR="002D787A">
        <w:t>Należy przypuszczać, że jako spółka prawa handlowego, ZnanyLekarz prowadzi działalność gospodarcza w celu osiągnięcia zysku. Nie sposób jednocześnie wskazać na inne źródło stałych dochodów tej spółki, aniżeli wpłaty dokonywane przez lekarzy</w:t>
      </w:r>
      <w:r w:rsidR="007E7F64">
        <w:t xml:space="preserve"> poza ewentualnymi współpracami reklamowymi. </w:t>
      </w:r>
    </w:p>
    <w:p w14:paraId="13988550" w14:textId="2228552B" w:rsidR="00FE1313" w:rsidRDefault="002C6DDF" w:rsidP="00907BA9">
      <w:r>
        <w:lastRenderedPageBreak/>
        <w:t xml:space="preserve">Z powyższego wnosić należy, że pierwotnym celem przetwarzania danych przez </w:t>
      </w:r>
      <w:proofErr w:type="spellStart"/>
      <w:r>
        <w:t>ZnanyLekarz</w:t>
      </w:r>
      <w:proofErr w:type="spellEnd"/>
      <w:r>
        <w:t xml:space="preserve"> było </w:t>
      </w:r>
      <w:r w:rsidR="001A0F4E">
        <w:t>zmuszenie</w:t>
      </w:r>
      <w:r>
        <w:t xml:space="preserve"> </w:t>
      </w:r>
      <w:r w:rsidR="001A0F4E">
        <w:t xml:space="preserve">lekarzy do </w:t>
      </w:r>
      <w:r>
        <w:t xml:space="preserve">zawierania </w:t>
      </w:r>
      <w:r w:rsidR="00393C72">
        <w:t>umów z tą S</w:t>
      </w:r>
      <w:r w:rsidR="001A0F4E">
        <w:t xml:space="preserve">półką i na skutek tego zwiększenie osiąganych przez nią dochodów. </w:t>
      </w:r>
      <w:r>
        <w:t xml:space="preserve">Nie jest </w:t>
      </w:r>
      <w:r w:rsidR="001A0F4E">
        <w:t>to cel prawnie usprawiedliwiony w rozumieniu art. </w:t>
      </w:r>
      <w:r w:rsidR="007E7F64">
        <w:t xml:space="preserve">6 ust. 1 lit. f RODO. </w:t>
      </w:r>
    </w:p>
    <w:p w14:paraId="5D3EFFBD" w14:textId="77777777" w:rsidR="00C25A6F" w:rsidRDefault="001A0F4E" w:rsidP="00907BA9">
      <w:r>
        <w:t xml:space="preserve">Podkreślenia wymaga przy tym fakt, że </w:t>
      </w:r>
      <w:proofErr w:type="spellStart"/>
      <w:r>
        <w:t>ZnanyLekarz</w:t>
      </w:r>
      <w:proofErr w:type="spellEnd"/>
      <w:r>
        <w:t xml:space="preserve"> konsekwentnie twierdzi, iż rzekomo realizuje swoistego rodzaju misję społeczną, polegającą na umożliwieniu pacjentom społecznej kontroli nad wykonywaniem zawodu lekarza. </w:t>
      </w:r>
      <w:r w:rsidR="004373D8">
        <w:t xml:space="preserve">Działalność taka nie wynika jednak </w:t>
      </w:r>
      <w:r w:rsidR="00E21820">
        <w:t>z celu działania S</w:t>
      </w:r>
      <w:r w:rsidR="004373D8">
        <w:t>półki, a deklarowanie jej prowadzenia zdaje się służyć wyłącznie uzasadnieniu udostępniania danych lekarzy bez ich zgody oraz późniejszemu wymuszaniu na nich za</w:t>
      </w:r>
      <w:r w:rsidR="00E21820">
        <w:t>warcia umowy cywilnoprawnej ze S</w:t>
      </w:r>
      <w:r w:rsidR="004373D8">
        <w:t>półką.</w:t>
      </w:r>
      <w:r w:rsidR="00C25A6F">
        <w:t xml:space="preserve"> Informacje zamieszczone na portalu mają także służyć informowaniu potencjalnych pacjentów o lekarzach oraz zakresie udzielanych przez nich świadczeń. W tym zakresie portal dubluje prowadzony przez Naczelną Izbę Lekarską Centralny Rejestr Lekarzy</w:t>
      </w:r>
      <w:r w:rsidR="00C25A6F">
        <w:rPr>
          <w:rStyle w:val="Odwoanieprzypisudolnego"/>
        </w:rPr>
        <w:footnoteReference w:id="1"/>
      </w:r>
      <w:r w:rsidR="00C25A6F">
        <w:t>, który pełni funkcję informacyjną dla pacjentów.</w:t>
      </w:r>
      <w:r w:rsidR="007834C7">
        <w:t xml:space="preserve"> Wskazać należy, że ten ostatni rejestr jest ogólnodostępny, zaś zamieszczenie na nim informacji nie wiąże się z koniecznością uiszczenia jakiejkolwiek opłaty.</w:t>
      </w:r>
    </w:p>
    <w:p w14:paraId="54E5DFE8" w14:textId="26F29FA5" w:rsidR="007844DD" w:rsidRDefault="007E7F64" w:rsidP="007E7F64">
      <w:r>
        <w:t xml:space="preserve">Zdaniem Wnioskodawcy oczywistym jest, że </w:t>
      </w:r>
      <w:r w:rsidRPr="007E7F64">
        <w:t>Spółka nie jest organem władzy publicznej, czy samorządu zawodowego, których celem zadań jest przekazywanie informacji na temat działalności leczniczej. Zadania publiczne we wskazanym wypadku nie mogą być wykonywane przez spółkę, która działa na swój własny interes, zaprzeczając przy tym ideom zaufania społecznego i czerpiąc korzyść na renomie zawodów zaufania publicznego.</w:t>
      </w:r>
      <w:r>
        <w:t xml:space="preserve"> </w:t>
      </w:r>
      <w:r w:rsidR="007844DD">
        <w:t xml:space="preserve">W związku z tym nie sposób doszukiwać się w działaniach </w:t>
      </w:r>
      <w:proofErr w:type="spellStart"/>
      <w:r w:rsidR="007844DD">
        <w:t>ZnanyLekarz</w:t>
      </w:r>
      <w:proofErr w:type="spellEnd"/>
      <w:r w:rsidR="007844DD">
        <w:t xml:space="preserve"> deklarowanego i rzekomo realizowaneg</w:t>
      </w:r>
      <w:r w:rsidR="001F620E">
        <w:t>o celu, skoro w rzeczywistości S</w:t>
      </w:r>
      <w:r w:rsidR="007844DD">
        <w:t>półka ta chce na przetwarzaniu danych osobowych jedynie zarobić – kosztem lekarzy, których dane zostały udostępnione.</w:t>
      </w:r>
    </w:p>
    <w:p w14:paraId="11CBB6DA" w14:textId="44E356A1" w:rsidR="007844DD" w:rsidRDefault="007844DD" w:rsidP="007844DD">
      <w:r>
        <w:t>Nawet przyjmu</w:t>
      </w:r>
      <w:r w:rsidR="001F620E">
        <w:t>jąc założenie, że działalności S</w:t>
      </w:r>
      <w:r>
        <w:t>półki przyświeca usprawiedliwiony cel polegający na umożliwianiu kontroli społecznej nad wykonywaniem zawodu lekarza – czemu w związku z powyższymi rozważaniami należy zaprzeczyć – to jej działania nie świadczą o chęci jego realizacji. Wręcz przeciwnie, działania te nakierowane są na wymuszenie n</w:t>
      </w:r>
      <w:r w:rsidR="009B7B03">
        <w:t>a lekarzach zawierania umów ze S</w:t>
      </w:r>
      <w:r>
        <w:t>półką.</w:t>
      </w:r>
    </w:p>
    <w:p w14:paraId="323BA111" w14:textId="3D54739E" w:rsidR="007B7E91" w:rsidRDefault="008850C8" w:rsidP="007844DD">
      <w:r>
        <w:t xml:space="preserve">Próżno doszukiwać się w tym kontekście usiłowania umożliwienia sprawowania kontroli społecznej nad wykonywaniem zawodu lekarza. Żaden ze wskazanych powyżej celów nie uprawnia do korzystania z danych osobowych lekarza bez jego zgody, a tym, </w:t>
      </w:r>
      <w:r>
        <w:lastRenderedPageBreak/>
        <w:t xml:space="preserve">bardziej do nieuczynienia zadość żądaniu usunięcia danych osobowych ze zbioru. Żaden z tych celów nie jest bowiem celem prawnie usprawiedliwionym w rozumieniu </w:t>
      </w:r>
      <w:r w:rsidR="007E7F64">
        <w:t xml:space="preserve">RODO. </w:t>
      </w:r>
    </w:p>
    <w:p w14:paraId="349ED9A6" w14:textId="6561E84C" w:rsidR="008850C8" w:rsidRDefault="008850C8" w:rsidP="007844DD">
      <w:r>
        <w:t xml:space="preserve">Wobec powyższego, jeżeli </w:t>
      </w:r>
      <w:proofErr w:type="spellStart"/>
      <w:r>
        <w:t>ZnanyLekarz</w:t>
      </w:r>
      <w:proofErr w:type="spellEnd"/>
      <w:r>
        <w:t xml:space="preserve"> miała </w:t>
      </w:r>
      <w:r w:rsidR="00CB61E4">
        <w:t>zapewnić</w:t>
      </w:r>
      <w:r>
        <w:t xml:space="preserve"> umożliwienie opisywanej wyżej kontroli społecznej, brak jest ku temu podstaw formalnych, a cel ten w rzeczywistości i tak nie jest re</w:t>
      </w:r>
      <w:r w:rsidR="0020013F">
        <w:t xml:space="preserve">alizowany. </w:t>
      </w:r>
      <w:bookmarkStart w:id="0" w:name="_Hlk161149177"/>
    </w:p>
    <w:p w14:paraId="4D10924A" w14:textId="77777777" w:rsidR="001A0F4E" w:rsidRDefault="001A0F4E" w:rsidP="007844DD">
      <w:pPr>
        <w:pStyle w:val="rdpunkt"/>
      </w:pPr>
    </w:p>
    <w:p w14:paraId="0FC90AAF" w14:textId="77777777" w:rsidR="001A0F4E" w:rsidRDefault="007844DD" w:rsidP="00907BA9">
      <w:r>
        <w:t>Zauważ</w:t>
      </w:r>
      <w:bookmarkEnd w:id="0"/>
      <w:r>
        <w:t xml:space="preserve">yć należy, że dane przetwarzane przez </w:t>
      </w:r>
      <w:proofErr w:type="spellStart"/>
      <w:r w:rsidR="0020013F">
        <w:t>ZnanyLekarz</w:t>
      </w:r>
      <w:proofErr w:type="spellEnd"/>
      <w:r w:rsidR="0020013F">
        <w:t xml:space="preserve"> mają</w:t>
      </w:r>
      <w:r>
        <w:t xml:space="preserve"> zbyt szeroki zakres w stosunku d</w:t>
      </w:r>
      <w:r w:rsidR="0020013F">
        <w:t>o rzekomego celu działania tej S</w:t>
      </w:r>
      <w:r>
        <w:t>półki. Jeżeli uznać, że prawnie usprawiedliwione jest umożliwienie pacjentom oceniania lekarzy, to do realizacji tego celu niezbędne jest co najwyżej podanie imienia, nazwiska i specjalizacji lekarza. Niezrozumiałym jest, w jaki sposób w sprawowaniu społecznej kontroli nad wykonywaniem zawod</w:t>
      </w:r>
      <w:r w:rsidR="0020013F">
        <w:t>u lekarza ma pomagać upublicznie</w:t>
      </w:r>
      <w:r w:rsidR="0026733E">
        <w:t>nie przez S</w:t>
      </w:r>
      <w:r>
        <w:t>półkę adresu, pod jakim lekarz prowadzi działalność l</w:t>
      </w:r>
      <w:r w:rsidR="0026733E">
        <w:t>eczniczą.</w:t>
      </w:r>
    </w:p>
    <w:p w14:paraId="2EABA155" w14:textId="77777777" w:rsidR="007844DD" w:rsidRDefault="0026733E" w:rsidP="00907BA9">
      <w:r>
        <w:t>Mając na uwadze sposób, w jaki S</w:t>
      </w:r>
      <w:r w:rsidR="007844DD">
        <w:t xml:space="preserve">półka osiąga dochody, </w:t>
      </w:r>
      <w:r w:rsidR="00ED78DD">
        <w:t>ujawnienie adresów prowadzenia działalności jawi się raczej jako wsparcie dla realizowanego przez nią celu, jakim jest płatne pośrednictwo w umawianiu wizyt lekarskich. W żadnej zatem mierze nie sposób uzasadnić przetwarzania bez zgody tak szerokiego zakresu danych osobowych.</w:t>
      </w:r>
    </w:p>
    <w:p w14:paraId="6FBCA054" w14:textId="665E570C" w:rsidR="00B31641" w:rsidRDefault="00ED78DD" w:rsidP="00CB1943">
      <w:r>
        <w:t>W tym miejscu zasygnalizować należy, że</w:t>
      </w:r>
      <w:r w:rsidR="0026733E">
        <w:t xml:space="preserve"> nie jest jasne, w jaki sposób S</w:t>
      </w:r>
      <w:r>
        <w:t>półka weszła w posiadanie danych adresowych lekarzy, skoro nie są one ujawnione w dostępnych publicznie rejestrach. Kwestia ta jest omówiona szczegółowo w punkcie II uzasadnienia niniejsze</w:t>
      </w:r>
      <w:r w:rsidR="0026733E">
        <w:t>j skargi</w:t>
      </w:r>
      <w:r>
        <w:t>.</w:t>
      </w:r>
    </w:p>
    <w:p w14:paraId="325F9959" w14:textId="282BB4CB" w:rsidR="00ED78DD" w:rsidRDefault="00CB1943" w:rsidP="00791492">
      <w:r w:rsidRPr="00CB1943">
        <w:t xml:space="preserve">Ujawnianie danych o lekarzach narusza także art. 65 Konstytucji, albowiem lekarz ma prawo decydować, jak wykonuje działalność zawodową. Nie ma on obowiązku informować potencjalnych pacjentów o tym, gdzie i w jakim zakresie udziela świadczeń zdrowotnych. W tym zakresie </w:t>
      </w:r>
      <w:proofErr w:type="spellStart"/>
      <w:r w:rsidRPr="00CB1943">
        <w:t>ZnanyLekarz</w:t>
      </w:r>
      <w:proofErr w:type="spellEnd"/>
      <w:r w:rsidRPr="00CB1943">
        <w:t xml:space="preserve"> narusza wolność wykonywania zawodu Wnioskodawcy, którego życzeniem nie jest to, aby nieograniczony krąg potencjalnych pacjentów mógł poznać jego dane personalne, specjalizację i miejsce pracy. Niezależnie od tego, wskazać należy, że wszelkie dane niezbędne z punktu widzenia ochrony pacjenta ujawnione są już we wskazanym wcześniej rejestrze prowadzonym przez Naczelną Izbę Lekarską. W takim stanie rzeczy omawiana wolność Wnioskodawcy została naruszona.</w:t>
      </w:r>
    </w:p>
    <w:p w14:paraId="7ED5221A" w14:textId="05DCF1C0" w:rsidR="00791492" w:rsidRDefault="00791492" w:rsidP="00791492">
      <w:r w:rsidRPr="00791492">
        <w:lastRenderedPageBreak/>
        <w:t>Jedynym uzasadnieniem dla wskazanych naruszeń jest ekonomiczny interes Spółki. Nakazuje to uznać, że nawet przy przyjęciu spełnienia przesłanek omówionych wcześniej, przetwarzanie danych osobowych jest niedopuszczalne.</w:t>
      </w:r>
    </w:p>
    <w:p w14:paraId="1C599613" w14:textId="38657AFB" w:rsidR="00ED78DD" w:rsidRDefault="00A148DE" w:rsidP="00907BA9">
      <w:r>
        <w:t>.</w:t>
      </w:r>
    </w:p>
    <w:p w14:paraId="39D96693" w14:textId="77777777" w:rsidR="00A148DE" w:rsidRDefault="00A148DE" w:rsidP="00A148DE">
      <w:pPr>
        <w:pStyle w:val="rdpunkt"/>
      </w:pPr>
    </w:p>
    <w:p w14:paraId="6440E8CC" w14:textId="77777777" w:rsidR="00A148DE" w:rsidRDefault="00A148DE" w:rsidP="0087075E">
      <w:r>
        <w:t>Podsumowując, skoro:</w:t>
      </w:r>
    </w:p>
    <w:p w14:paraId="292FBA52" w14:textId="77777777" w:rsidR="0087075E" w:rsidRDefault="00A148DE" w:rsidP="00A148DE">
      <w:pPr>
        <w:pStyle w:val="Akapitzlist"/>
        <w:numPr>
          <w:ilvl w:val="0"/>
          <w:numId w:val="11"/>
        </w:numPr>
        <w:ind w:left="567"/>
      </w:pPr>
      <w:r>
        <w:t>Wnioskodawca nie udzielił zgody na przetwarzanie swoich danych osobowych, a co więcej – zażądał zaprzestania ich przetwarzania,</w:t>
      </w:r>
    </w:p>
    <w:p w14:paraId="270B97F5" w14:textId="77777777" w:rsidR="00A148DE" w:rsidRDefault="00A148DE" w:rsidP="00A148DE">
      <w:pPr>
        <w:pStyle w:val="Akapitzlist"/>
        <w:numPr>
          <w:ilvl w:val="0"/>
          <w:numId w:val="11"/>
        </w:numPr>
        <w:ind w:left="567"/>
      </w:pPr>
      <w:r>
        <w:t xml:space="preserve">nie ma podstawy prawnej upoważniającej lub zobowiązującej </w:t>
      </w:r>
      <w:proofErr w:type="spellStart"/>
      <w:r>
        <w:t>ZnanyLekarz</w:t>
      </w:r>
      <w:proofErr w:type="spellEnd"/>
      <w:r>
        <w:t xml:space="preserve"> do przetwarzania danych, a</w:t>
      </w:r>
    </w:p>
    <w:p w14:paraId="02D16661" w14:textId="7D815D91" w:rsidR="00A148DE" w:rsidRDefault="00A148DE" w:rsidP="00A148DE">
      <w:pPr>
        <w:pStyle w:val="Akapitzlist"/>
        <w:numPr>
          <w:ilvl w:val="0"/>
          <w:numId w:val="11"/>
        </w:numPr>
        <w:ind w:left="567"/>
      </w:pPr>
      <w:r>
        <w:t xml:space="preserve">przesłanki określone w art. </w:t>
      </w:r>
      <w:r w:rsidR="00F475AB">
        <w:t xml:space="preserve">6 ust. 1 lit. f RODO </w:t>
      </w:r>
      <w:r>
        <w:t>nie zostały spełnione,</w:t>
      </w:r>
    </w:p>
    <w:p w14:paraId="36513895" w14:textId="77777777" w:rsidR="00A148DE" w:rsidRDefault="00A148DE" w:rsidP="00A148DE">
      <w:pPr>
        <w:ind w:firstLine="0"/>
      </w:pPr>
      <w:r>
        <w:t>to przetwarzanie danych osobowych należy uznać za bezprawne.</w:t>
      </w:r>
    </w:p>
    <w:p w14:paraId="64F47F73" w14:textId="77777777" w:rsidR="00907BA9" w:rsidRDefault="007834C7" w:rsidP="00907BA9">
      <w:r>
        <w:t xml:space="preserve">Zdaniem Wnioskodawcy, </w:t>
      </w:r>
      <w:proofErr w:type="spellStart"/>
      <w:r>
        <w:t>ZnanyLekarz</w:t>
      </w:r>
      <w:proofErr w:type="spellEnd"/>
      <w:r>
        <w:t xml:space="preserve"> w rzeczywistości dąży wyłącznie do uzyskiwania korzyści ekonomicznych, jedynie zasłaniając się rzekomym działaniem na korzyść lekarzy i pacjentów. O ile naturalną jest chęć uzyskania zysku, o tyle nie jest dopuszczalne </w:t>
      </w:r>
      <w:r w:rsidR="004C3CC6">
        <w:t xml:space="preserve">bezprawne </w:t>
      </w:r>
      <w:r>
        <w:t xml:space="preserve">czerpanie korzyści z danych osobowych lekarza, który nie wyraził zgody na ich wykorzystanie w celu </w:t>
      </w:r>
      <w:r w:rsidRPr="00FB4FD7">
        <w:rPr>
          <w:i/>
        </w:rPr>
        <w:t>stricte</w:t>
      </w:r>
      <w:r>
        <w:t xml:space="preserve"> komercyjnym.</w:t>
      </w:r>
    </w:p>
    <w:p w14:paraId="12CA4F06" w14:textId="284507B8" w:rsidR="007834C7" w:rsidRDefault="007834C7" w:rsidP="00907BA9">
      <w:r>
        <w:t xml:space="preserve">Z uwagi na powyższe, mając na względzie nieuczynienie zadość żądaniu usunięcia danych osobowych Wnioskodawcy z portalu z dnia </w:t>
      </w:r>
      <w:r w:rsidRPr="007834C7">
        <w:rPr>
          <w:color w:val="FF0000"/>
        </w:rPr>
        <w:t>[...]</w:t>
      </w:r>
      <w:r>
        <w:t>,</w:t>
      </w:r>
      <w:r w:rsidR="00C205AC">
        <w:t xml:space="preserve"> złożonemu na podstawie </w:t>
      </w:r>
      <w:r w:rsidR="005F711F" w:rsidRPr="005F711F">
        <w:t>art. 21 ust. 1 RODO</w:t>
      </w:r>
      <w:r w:rsidR="005F711F" w:rsidRPr="005F711F">
        <w:t xml:space="preserve"> </w:t>
      </w:r>
      <w:r w:rsidR="008850C8">
        <w:t>i stanowiącemu załącznik do niniejszego pisma</w:t>
      </w:r>
      <w:r w:rsidR="007011CB">
        <w:t>,</w:t>
      </w:r>
      <w:r>
        <w:t xml:space="preserve"> </w:t>
      </w:r>
      <w:r w:rsidR="007011CB">
        <w:t>w</w:t>
      </w:r>
      <w:r w:rsidR="00C205AC">
        <w:t xml:space="preserve">skazać należy, że </w:t>
      </w:r>
      <w:proofErr w:type="spellStart"/>
      <w:r w:rsidR="00C205AC">
        <w:t>ZnanyLekarz</w:t>
      </w:r>
      <w:proofErr w:type="spellEnd"/>
      <w:r w:rsidR="00C205AC">
        <w:t xml:space="preserve"> miała obowiązek usunąć dane osobowe Wnioskodawcy, a to na podstawie </w:t>
      </w:r>
      <w:r w:rsidR="005F711F" w:rsidRPr="005F711F">
        <w:t>art. 17 ust. 1 lit. c RODO</w:t>
      </w:r>
      <w:r w:rsidR="00C205AC">
        <w:t xml:space="preserve">. Niezrealizowanie wskazanego obowiązku uzasadnia wniosek o spowodowanie </w:t>
      </w:r>
      <w:r w:rsidR="00C205AC" w:rsidRPr="007C286E">
        <w:t xml:space="preserve">zaprzestania przetwarzania danych osobowych </w:t>
      </w:r>
      <w:r w:rsidR="00C205AC">
        <w:t xml:space="preserve">Wnioskodawcy </w:t>
      </w:r>
      <w:r w:rsidR="00C205AC" w:rsidRPr="007C286E">
        <w:t xml:space="preserve">i usunięcia wszelkich </w:t>
      </w:r>
      <w:r w:rsidR="00C205AC">
        <w:t xml:space="preserve">dotyczących go </w:t>
      </w:r>
      <w:r w:rsidR="00C205AC" w:rsidRPr="007C286E">
        <w:t>danych</w:t>
      </w:r>
      <w:r w:rsidR="00176AB4">
        <w:t>.</w:t>
      </w:r>
    </w:p>
    <w:p w14:paraId="76465066" w14:textId="77777777" w:rsidR="008D6C9F" w:rsidRDefault="008D6C9F" w:rsidP="008D6C9F">
      <w:pPr>
        <w:pStyle w:val="AAAAAAAAA"/>
      </w:pPr>
      <w:r>
        <w:t>Naruszenie obowiązku informacyjnego.</w:t>
      </w:r>
    </w:p>
    <w:p w14:paraId="0287543E" w14:textId="1E1645D1" w:rsidR="008D6C9F" w:rsidRDefault="00A148DE" w:rsidP="00C353E3">
      <w:r>
        <w:t xml:space="preserve">Ponieważ dane przetwarzane przez </w:t>
      </w:r>
      <w:proofErr w:type="spellStart"/>
      <w:r>
        <w:t>ZnanyLekarz</w:t>
      </w:r>
      <w:proofErr w:type="spellEnd"/>
      <w:r>
        <w:t xml:space="preserve"> nie zostały przekazane przez Wnioskodawcę, należy stwierdzić, że </w:t>
      </w:r>
      <w:r w:rsidR="00DF64A8">
        <w:t xml:space="preserve">Spółka </w:t>
      </w:r>
      <w:r>
        <w:t xml:space="preserve">uzyskała je z innego źródła. W takim stanie rzeczy zaktualizował się wynikający z </w:t>
      </w:r>
      <w:r w:rsidR="00206ACC">
        <w:t xml:space="preserve">art. </w:t>
      </w:r>
      <w:r w:rsidR="00206ACC" w:rsidRPr="00206ACC">
        <w:t>15 ust. 1 lit. g RODO</w:t>
      </w:r>
      <w:r w:rsidR="000C6480">
        <w:t>. obowiązek S</w:t>
      </w:r>
      <w:r>
        <w:t xml:space="preserve">półki do </w:t>
      </w:r>
      <w:r>
        <w:lastRenderedPageBreak/>
        <w:t>poinfor</w:t>
      </w:r>
      <w:r w:rsidR="004C3CC6">
        <w:t>mowania Wnioskodawcy o</w:t>
      </w:r>
      <w:r w:rsidR="00206ACC">
        <w:t xml:space="preserve"> </w:t>
      </w:r>
      <w:r w:rsidR="00206ACC" w:rsidRPr="00206ACC">
        <w:t>wszelki</w:t>
      </w:r>
      <w:r w:rsidR="00206ACC">
        <w:t>ch</w:t>
      </w:r>
      <w:r w:rsidR="00206ACC" w:rsidRPr="00206ACC">
        <w:t xml:space="preserve"> dostępn</w:t>
      </w:r>
      <w:r w:rsidR="00206ACC">
        <w:t>ych</w:t>
      </w:r>
      <w:r w:rsidR="00206ACC" w:rsidRPr="00206ACC">
        <w:t xml:space="preserve"> informacj</w:t>
      </w:r>
      <w:r w:rsidR="00206ACC">
        <w:t>ach</w:t>
      </w:r>
      <w:r w:rsidR="00206ACC" w:rsidRPr="00206ACC">
        <w:t xml:space="preserve"> o źródle</w:t>
      </w:r>
      <w:r w:rsidR="00206ACC">
        <w:t xml:space="preserve"> przetwarzanych danych osobowych.</w:t>
      </w:r>
    </w:p>
    <w:p w14:paraId="42A44C25" w14:textId="77777777" w:rsidR="004C3CC6" w:rsidRDefault="004C3CC6" w:rsidP="00C205AC">
      <w:r>
        <w:t>Zdaje się, że niezrealizowanie wskazanego wyżej obowiązku informacyjnego podyktowane było wyłącznie chęcią pozbawienia lekarzy możliwości sprzeciwienia się upublicznianiu ich danych oraz ukryciu ich źródła. Zaznaczyć bowiem należy, że o ile dane odnośnie imienia, nazwiska i zakresu udzielanych przez lekarza świadczeń ujawnione są w reje</w:t>
      </w:r>
      <w:r w:rsidR="000C6480">
        <w:t>strze prowadzonym przez Naczelną</w:t>
      </w:r>
      <w:r>
        <w:t xml:space="preserve"> Izbę Lekarską, o tyle dane dotyczące adresów prowadzenia tej działalności nie są jawne – chyba, że dobrowolnie udostępnił je sam lekarz, co jednak nie jest regułą.</w:t>
      </w:r>
    </w:p>
    <w:p w14:paraId="3409FEF5" w14:textId="77777777" w:rsidR="004C3CC6" w:rsidRDefault="004C3CC6" w:rsidP="00C353E3">
      <w:r>
        <w:t xml:space="preserve">Tym samym, </w:t>
      </w:r>
      <w:r w:rsidR="006016C1">
        <w:t>S</w:t>
      </w:r>
      <w:r>
        <w:t>półka nie uczyniła zadość spoczywającemu na niej obowiązkowi informacyjnemu</w:t>
      </w:r>
      <w:r w:rsidR="006016C1">
        <w:t>,</w:t>
      </w:r>
      <w:r>
        <w:t xml:space="preserve"> w celu ułatwienia sobie działalności gospodarczej i zmniejszenia kosztów jej prowadzenia. Nie sposób wykluczyć, że miała także na celu ukrycie sposobu, w jaki weszła w posiadanie danych lekarzy</w:t>
      </w:r>
      <w:r w:rsidR="00C353E3">
        <w:t>.</w:t>
      </w:r>
    </w:p>
    <w:p w14:paraId="7E86DCD5" w14:textId="77777777" w:rsidR="00C353E3" w:rsidRDefault="00C353E3" w:rsidP="00C353E3">
      <w:r>
        <w:t>Mając to na uwadze należy stwierdzić, że zasadnym jest żądanie</w:t>
      </w:r>
      <w:r w:rsidR="006016C1">
        <w:t xml:space="preserve"> spowodowania udzielenia przez S</w:t>
      </w:r>
      <w:r>
        <w:t>półkę wskazanych wyżej informacji.</w:t>
      </w:r>
    </w:p>
    <w:p w14:paraId="16D2E3CC" w14:textId="77777777" w:rsidR="00C353E3" w:rsidRDefault="00C353E3" w:rsidP="00C353E3">
      <w:r>
        <w:t xml:space="preserve">Z uwagi na powyższe, wnoszę jak w </w:t>
      </w:r>
      <w:r w:rsidRPr="00C353E3">
        <w:rPr>
          <w:i/>
        </w:rPr>
        <w:t>petitum</w:t>
      </w:r>
      <w:r>
        <w:t>.</w:t>
      </w:r>
    </w:p>
    <w:p w14:paraId="6EFCA64B" w14:textId="77777777" w:rsidR="00206ACC" w:rsidRDefault="00206ACC" w:rsidP="00C353E3"/>
    <w:p w14:paraId="3379CBDF" w14:textId="77777777" w:rsidR="00C353E3" w:rsidRDefault="00C353E3" w:rsidP="00C353E3"/>
    <w:p w14:paraId="628EFDC8" w14:textId="77777777" w:rsidR="00C353E3" w:rsidRDefault="00C353E3" w:rsidP="00C353E3">
      <w:pPr>
        <w:spacing w:after="0"/>
        <w:ind w:left="4536" w:firstLine="0"/>
        <w:jc w:val="center"/>
      </w:pPr>
      <w:r>
        <w:t>.............................................................</w:t>
      </w:r>
    </w:p>
    <w:p w14:paraId="22AABE58" w14:textId="77777777" w:rsidR="00C353E3" w:rsidRDefault="00C353E3" w:rsidP="00C353E3">
      <w:pPr>
        <w:ind w:left="4536" w:firstLine="0"/>
        <w:jc w:val="center"/>
        <w:rPr>
          <w:sz w:val="14"/>
          <w:szCs w:val="14"/>
        </w:rPr>
      </w:pPr>
      <w:r>
        <w:rPr>
          <w:sz w:val="14"/>
          <w:szCs w:val="14"/>
        </w:rPr>
        <w:t>[podpis lekarza]</w:t>
      </w:r>
    </w:p>
    <w:p w14:paraId="0B5503E6" w14:textId="77777777" w:rsidR="001F1FCB" w:rsidRPr="001F1FCB" w:rsidRDefault="001F1FCB" w:rsidP="001F1FCB">
      <w:pPr>
        <w:spacing w:after="0"/>
        <w:ind w:firstLine="0"/>
        <w:jc w:val="left"/>
        <w:rPr>
          <w:b/>
          <w:u w:val="single"/>
        </w:rPr>
      </w:pPr>
      <w:r w:rsidRPr="001F1FCB">
        <w:rPr>
          <w:b/>
          <w:u w:val="single"/>
        </w:rPr>
        <w:t>Załącznik</w:t>
      </w:r>
      <w:r w:rsidR="0022050F">
        <w:rPr>
          <w:b/>
          <w:u w:val="single"/>
        </w:rPr>
        <w:t>i</w:t>
      </w:r>
      <w:r w:rsidRPr="001F1FCB">
        <w:rPr>
          <w:b/>
          <w:u w:val="single"/>
        </w:rPr>
        <w:t>:</w:t>
      </w:r>
    </w:p>
    <w:p w14:paraId="57833E6F" w14:textId="77777777" w:rsidR="001F1FCB" w:rsidRDefault="001F1FCB" w:rsidP="001F1FCB">
      <w:pPr>
        <w:pStyle w:val="Akapitzlist"/>
        <w:numPr>
          <w:ilvl w:val="0"/>
          <w:numId w:val="14"/>
        </w:numPr>
        <w:spacing w:after="0" w:line="240" w:lineRule="auto"/>
        <w:ind w:left="284" w:hanging="284"/>
        <w:rPr>
          <w:sz w:val="20"/>
          <w:szCs w:val="20"/>
        </w:rPr>
      </w:pPr>
      <w:r w:rsidRPr="001F1FCB">
        <w:rPr>
          <w:sz w:val="20"/>
          <w:szCs w:val="20"/>
        </w:rPr>
        <w:t>pismo</w:t>
      </w:r>
      <w:r w:rsidR="0022050F">
        <w:rPr>
          <w:sz w:val="20"/>
          <w:szCs w:val="20"/>
        </w:rPr>
        <w:t xml:space="preserve"> z dnia ...............................</w:t>
      </w:r>
      <w:r w:rsidRPr="001F1FCB">
        <w:rPr>
          <w:sz w:val="20"/>
          <w:szCs w:val="20"/>
        </w:rPr>
        <w:t xml:space="preserve"> stanowiące sprzeciw wobec przetwarzania danych osobowych wraz z potwierdzeniem nadania listem poleconym na adres spółki ZnanyLekarz sp. z o.o.</w:t>
      </w:r>
      <w:r w:rsidR="0022050F">
        <w:rPr>
          <w:sz w:val="20"/>
          <w:szCs w:val="20"/>
        </w:rPr>
        <w:t>,</w:t>
      </w:r>
    </w:p>
    <w:p w14:paraId="60FF04C9" w14:textId="77777777" w:rsidR="0022050F" w:rsidRPr="001F1FCB" w:rsidRDefault="0022050F" w:rsidP="001F1FCB">
      <w:pPr>
        <w:pStyle w:val="Akapitzlist"/>
        <w:numPr>
          <w:ilvl w:val="0"/>
          <w:numId w:val="14"/>
        </w:numPr>
        <w:spacing w:after="0" w:line="240" w:lineRule="auto"/>
        <w:ind w:left="284" w:hanging="284"/>
        <w:rPr>
          <w:sz w:val="20"/>
          <w:szCs w:val="20"/>
        </w:rPr>
      </w:pPr>
      <w:r>
        <w:rPr>
          <w:sz w:val="20"/>
          <w:szCs w:val="20"/>
        </w:rPr>
        <w:t>pismo spółki ZnanyLekarz sp. z o.o. z dnia .................................., stanowiące odpowiedź na sprzeciw wobec przetwarzania danych osobowych.</w:t>
      </w:r>
    </w:p>
    <w:sectPr w:rsidR="0022050F" w:rsidRPr="001F1FCB" w:rsidSect="00176F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E3CA" w14:textId="77777777" w:rsidR="00176F85" w:rsidRDefault="00176F85" w:rsidP="006127A6">
      <w:pPr>
        <w:spacing w:after="0" w:line="240" w:lineRule="auto"/>
      </w:pPr>
      <w:r>
        <w:separator/>
      </w:r>
    </w:p>
  </w:endnote>
  <w:endnote w:type="continuationSeparator" w:id="0">
    <w:p w14:paraId="38B476D5" w14:textId="77777777" w:rsidR="00176F85" w:rsidRDefault="00176F85" w:rsidP="0061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B929" w14:textId="77777777" w:rsidR="00CB61E4" w:rsidRDefault="00CB6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16407"/>
      <w:docPartObj>
        <w:docPartGallery w:val="Page Numbers (Bottom of Page)"/>
        <w:docPartUnique/>
      </w:docPartObj>
    </w:sdtPr>
    <w:sdtContent>
      <w:sdt>
        <w:sdtPr>
          <w:id w:val="810570653"/>
          <w:docPartObj>
            <w:docPartGallery w:val="Page Numbers (Top of Page)"/>
            <w:docPartUnique/>
          </w:docPartObj>
        </w:sdtPr>
        <w:sdtContent>
          <w:p w14:paraId="309646C8" w14:textId="77777777" w:rsidR="00CB61E4" w:rsidRPr="004C3CC6" w:rsidRDefault="00CB61E4" w:rsidP="004C3CC6">
            <w:pPr>
              <w:pStyle w:val="Stopka"/>
              <w:jc w:val="right"/>
            </w:pPr>
            <w:r w:rsidRPr="004C3CC6">
              <w:t xml:space="preserve">Strona </w:t>
            </w:r>
            <w:r w:rsidRPr="004C3CC6">
              <w:rPr>
                <w:b/>
              </w:rPr>
              <w:fldChar w:fldCharType="begin"/>
            </w:r>
            <w:r w:rsidRPr="004C3CC6">
              <w:rPr>
                <w:b/>
              </w:rPr>
              <w:instrText>PAGE</w:instrText>
            </w:r>
            <w:r w:rsidRPr="004C3CC6">
              <w:rPr>
                <w:b/>
              </w:rPr>
              <w:fldChar w:fldCharType="separate"/>
            </w:r>
            <w:r w:rsidR="0018574B">
              <w:rPr>
                <w:b/>
                <w:noProof/>
              </w:rPr>
              <w:t>8</w:t>
            </w:r>
            <w:r w:rsidRPr="004C3CC6">
              <w:rPr>
                <w:b/>
              </w:rPr>
              <w:fldChar w:fldCharType="end"/>
            </w:r>
            <w:r w:rsidRPr="004C3CC6">
              <w:t xml:space="preserve"> z </w:t>
            </w:r>
            <w:r w:rsidRPr="004C3CC6">
              <w:rPr>
                <w:b/>
              </w:rPr>
              <w:fldChar w:fldCharType="begin"/>
            </w:r>
            <w:r w:rsidRPr="004C3CC6">
              <w:rPr>
                <w:b/>
              </w:rPr>
              <w:instrText>NUMPAGES</w:instrText>
            </w:r>
            <w:r w:rsidRPr="004C3CC6">
              <w:rPr>
                <w:b/>
              </w:rPr>
              <w:fldChar w:fldCharType="separate"/>
            </w:r>
            <w:r w:rsidR="0018574B">
              <w:rPr>
                <w:b/>
                <w:noProof/>
              </w:rPr>
              <w:t>8</w:t>
            </w:r>
            <w:r w:rsidRPr="004C3CC6">
              <w:rPr>
                <w:b/>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415C" w14:textId="77777777" w:rsidR="00CB61E4" w:rsidRDefault="00CB61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165B" w14:textId="77777777" w:rsidR="00176F85" w:rsidRDefault="00176F85" w:rsidP="006127A6">
      <w:pPr>
        <w:spacing w:after="0" w:line="240" w:lineRule="auto"/>
      </w:pPr>
      <w:r>
        <w:separator/>
      </w:r>
    </w:p>
  </w:footnote>
  <w:footnote w:type="continuationSeparator" w:id="0">
    <w:p w14:paraId="60FBE194" w14:textId="77777777" w:rsidR="00176F85" w:rsidRDefault="00176F85" w:rsidP="006127A6">
      <w:pPr>
        <w:spacing w:after="0" w:line="240" w:lineRule="auto"/>
      </w:pPr>
      <w:r>
        <w:continuationSeparator/>
      </w:r>
    </w:p>
  </w:footnote>
  <w:footnote w:id="1">
    <w:p w14:paraId="131A369C" w14:textId="77777777" w:rsidR="00CB61E4" w:rsidRDefault="00CB61E4">
      <w:pPr>
        <w:pStyle w:val="Tekstprzypisudolnego"/>
      </w:pPr>
      <w:r>
        <w:rPr>
          <w:rStyle w:val="Odwoanieprzypisudolnego"/>
        </w:rPr>
        <w:footnoteRef/>
      </w:r>
      <w:r>
        <w:t xml:space="preserve"> dostępny pod adresem: </w:t>
      </w:r>
      <w:r w:rsidRPr="00C25A6F">
        <w:t>http://www.nil.org.pl/rejestry/centralny-rejestr-lekarzy</w:t>
      </w:r>
      <w:r w:rsidR="00E2182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3747" w14:textId="77777777" w:rsidR="00CB61E4" w:rsidRDefault="00000000">
    <w:pPr>
      <w:pStyle w:val="Nagwek"/>
    </w:pPr>
    <w:r>
      <w:rPr>
        <w:noProof/>
      </w:rPr>
      <w:pict w14:anchorId="08DE5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14563" o:spid="_x0000_s1026" type="#_x0000_t136" style="position:absolute;left:0;text-align:left;margin-left:0;margin-top:0;width:479.65pt;height:159.85pt;rotation:315;z-index:-251654144;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24A0" w14:textId="77777777" w:rsidR="00CB61E4" w:rsidRDefault="00000000">
    <w:pPr>
      <w:pStyle w:val="Nagwek"/>
    </w:pPr>
    <w:r>
      <w:rPr>
        <w:noProof/>
      </w:rPr>
      <w:pict w14:anchorId="558F0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14564" o:spid="_x0000_s1027" type="#_x0000_t136" style="position:absolute;left:0;text-align:left;margin-left:0;margin-top:0;width:479.65pt;height:159.85pt;rotation:315;z-index:-251652096;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BB6F" w14:textId="77777777" w:rsidR="00CB61E4" w:rsidRDefault="00000000">
    <w:pPr>
      <w:pStyle w:val="Nagwek"/>
    </w:pPr>
    <w:r>
      <w:rPr>
        <w:noProof/>
      </w:rPr>
      <w:pict w14:anchorId="6B54F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14562" o:spid="_x0000_s1025" type="#_x0000_t136" style="position:absolute;left:0;text-align:left;margin-left:0;margin-top:0;width:479.65pt;height:159.85pt;rotation:315;z-index:-251656192;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36B"/>
    <w:multiLevelType w:val="hybridMultilevel"/>
    <w:tmpl w:val="297E2BB0"/>
    <w:lvl w:ilvl="0" w:tplc="499E8654">
      <w:start w:val="1"/>
      <w:numFmt w:val="bullet"/>
      <w:lvlText w:val=""/>
      <w:lvlJc w:val="righ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85F4B4D"/>
    <w:multiLevelType w:val="hybridMultilevel"/>
    <w:tmpl w:val="0DDACE3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11EF3C3B"/>
    <w:multiLevelType w:val="hybridMultilevel"/>
    <w:tmpl w:val="C7D00A4C"/>
    <w:lvl w:ilvl="0" w:tplc="7B3E9978">
      <w:start w:val="1"/>
      <w:numFmt w:val="decimal"/>
      <w:pStyle w:val="rdpunkt"/>
      <w:lvlText w:val="(%1)"/>
      <w:lvlJc w:val="left"/>
      <w:pPr>
        <w:ind w:left="4754" w:hanging="360"/>
      </w:pPr>
      <w:rPr>
        <w:rFonts w:hint="default"/>
        <w:b w:val="0"/>
        <w:bCs/>
      </w:rPr>
    </w:lvl>
    <w:lvl w:ilvl="1" w:tplc="04150019" w:tentative="1">
      <w:start w:val="1"/>
      <w:numFmt w:val="lowerLetter"/>
      <w:lvlText w:val="%2."/>
      <w:lvlJc w:val="left"/>
      <w:pPr>
        <w:ind w:left="5474" w:hanging="360"/>
      </w:pPr>
    </w:lvl>
    <w:lvl w:ilvl="2" w:tplc="0415001B" w:tentative="1">
      <w:start w:val="1"/>
      <w:numFmt w:val="lowerRoman"/>
      <w:lvlText w:val="%3."/>
      <w:lvlJc w:val="right"/>
      <w:pPr>
        <w:ind w:left="6194" w:hanging="180"/>
      </w:pPr>
    </w:lvl>
    <w:lvl w:ilvl="3" w:tplc="0415000F" w:tentative="1">
      <w:start w:val="1"/>
      <w:numFmt w:val="decimal"/>
      <w:lvlText w:val="%4."/>
      <w:lvlJc w:val="left"/>
      <w:pPr>
        <w:ind w:left="6914" w:hanging="360"/>
      </w:pPr>
    </w:lvl>
    <w:lvl w:ilvl="4" w:tplc="04150019" w:tentative="1">
      <w:start w:val="1"/>
      <w:numFmt w:val="lowerLetter"/>
      <w:lvlText w:val="%5."/>
      <w:lvlJc w:val="left"/>
      <w:pPr>
        <w:ind w:left="7634" w:hanging="360"/>
      </w:pPr>
    </w:lvl>
    <w:lvl w:ilvl="5" w:tplc="0415001B" w:tentative="1">
      <w:start w:val="1"/>
      <w:numFmt w:val="lowerRoman"/>
      <w:lvlText w:val="%6."/>
      <w:lvlJc w:val="right"/>
      <w:pPr>
        <w:ind w:left="8354" w:hanging="180"/>
      </w:pPr>
    </w:lvl>
    <w:lvl w:ilvl="6" w:tplc="0415000F" w:tentative="1">
      <w:start w:val="1"/>
      <w:numFmt w:val="decimal"/>
      <w:lvlText w:val="%7."/>
      <w:lvlJc w:val="left"/>
      <w:pPr>
        <w:ind w:left="9074" w:hanging="360"/>
      </w:pPr>
    </w:lvl>
    <w:lvl w:ilvl="7" w:tplc="04150019" w:tentative="1">
      <w:start w:val="1"/>
      <w:numFmt w:val="lowerLetter"/>
      <w:lvlText w:val="%8."/>
      <w:lvlJc w:val="left"/>
      <w:pPr>
        <w:ind w:left="9794" w:hanging="360"/>
      </w:pPr>
    </w:lvl>
    <w:lvl w:ilvl="8" w:tplc="0415001B" w:tentative="1">
      <w:start w:val="1"/>
      <w:numFmt w:val="lowerRoman"/>
      <w:lvlText w:val="%9."/>
      <w:lvlJc w:val="right"/>
      <w:pPr>
        <w:ind w:left="10514" w:hanging="180"/>
      </w:pPr>
    </w:lvl>
  </w:abstractNum>
  <w:abstractNum w:abstractNumId="3" w15:restartNumberingAfterBreak="0">
    <w:nsid w:val="161263DD"/>
    <w:multiLevelType w:val="hybridMultilevel"/>
    <w:tmpl w:val="E81ACB98"/>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D811F91"/>
    <w:multiLevelType w:val="hybridMultilevel"/>
    <w:tmpl w:val="6A0AA08A"/>
    <w:lvl w:ilvl="0" w:tplc="499E8654">
      <w:start w:val="1"/>
      <w:numFmt w:val="bullet"/>
      <w:lvlText w:val=""/>
      <w:lvlJc w:val="righ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 w15:restartNumberingAfterBreak="0">
    <w:nsid w:val="43056287"/>
    <w:multiLevelType w:val="hybridMultilevel"/>
    <w:tmpl w:val="491AEF7C"/>
    <w:lvl w:ilvl="0" w:tplc="F7529B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5931709E"/>
    <w:multiLevelType w:val="hybridMultilevel"/>
    <w:tmpl w:val="10980518"/>
    <w:lvl w:ilvl="0" w:tplc="C408E366">
      <w:start w:val="1"/>
      <w:numFmt w:val="upperRoman"/>
      <w:pStyle w:val="AAAAAAAAA"/>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5C723A04"/>
    <w:multiLevelType w:val="hybridMultilevel"/>
    <w:tmpl w:val="E06298C2"/>
    <w:lvl w:ilvl="0" w:tplc="F7529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2D46F9"/>
    <w:multiLevelType w:val="hybridMultilevel"/>
    <w:tmpl w:val="F69098EA"/>
    <w:lvl w:ilvl="0" w:tplc="F7529B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20387D"/>
    <w:multiLevelType w:val="hybridMultilevel"/>
    <w:tmpl w:val="9EAA5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4105A5"/>
    <w:multiLevelType w:val="hybridMultilevel"/>
    <w:tmpl w:val="12F6ED82"/>
    <w:lvl w:ilvl="0" w:tplc="F7529B9C">
      <w:start w:val="1"/>
      <w:numFmt w:val="bullet"/>
      <w:lvlText w:val=""/>
      <w:lvlJc w:val="left"/>
      <w:pPr>
        <w:ind w:left="1571" w:hanging="360"/>
      </w:pPr>
      <w:rPr>
        <w:rFonts w:ascii="Symbol" w:hAnsi="Symbol" w:hint="default"/>
      </w:rPr>
    </w:lvl>
    <w:lvl w:ilvl="1" w:tplc="33D4B552">
      <w:numFmt w:val="bullet"/>
      <w:lvlText w:val=""/>
      <w:lvlJc w:val="left"/>
      <w:pPr>
        <w:ind w:left="2291" w:hanging="360"/>
      </w:pPr>
      <w:rPr>
        <w:rFonts w:ascii="Symbol" w:eastAsiaTheme="minorHAnsi" w:hAnsi="Symbol" w:cs="Aria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78686EEC"/>
    <w:multiLevelType w:val="hybridMultilevel"/>
    <w:tmpl w:val="4970DE00"/>
    <w:lvl w:ilvl="0" w:tplc="0415000F">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 w15:restartNumberingAfterBreak="0">
    <w:nsid w:val="7C7F700B"/>
    <w:multiLevelType w:val="hybridMultilevel"/>
    <w:tmpl w:val="3F60C410"/>
    <w:lvl w:ilvl="0" w:tplc="61EE4C50">
      <w:start w:val="1"/>
      <w:numFmt w:val="decimal"/>
      <w:lvlText w:val="[%1]     "/>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000665"/>
    <w:multiLevelType w:val="hybridMultilevel"/>
    <w:tmpl w:val="EE8406B6"/>
    <w:lvl w:ilvl="0" w:tplc="F7529B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215507017">
    <w:abstractNumId w:val="12"/>
  </w:num>
  <w:num w:numId="2" w16cid:durableId="1388144534">
    <w:abstractNumId w:val="0"/>
  </w:num>
  <w:num w:numId="3" w16cid:durableId="127936881">
    <w:abstractNumId w:val="9"/>
  </w:num>
  <w:num w:numId="4" w16cid:durableId="951783419">
    <w:abstractNumId w:val="6"/>
  </w:num>
  <w:num w:numId="5" w16cid:durableId="775442893">
    <w:abstractNumId w:val="4"/>
  </w:num>
  <w:num w:numId="6" w16cid:durableId="1131903242">
    <w:abstractNumId w:val="11"/>
  </w:num>
  <w:num w:numId="7" w16cid:durableId="1297881696">
    <w:abstractNumId w:val="1"/>
  </w:num>
  <w:num w:numId="8" w16cid:durableId="1225867912">
    <w:abstractNumId w:val="2"/>
  </w:num>
  <w:num w:numId="9" w16cid:durableId="1031302684">
    <w:abstractNumId w:val="8"/>
  </w:num>
  <w:num w:numId="10" w16cid:durableId="729964214">
    <w:abstractNumId w:val="3"/>
  </w:num>
  <w:num w:numId="11" w16cid:durableId="1232161133">
    <w:abstractNumId w:val="5"/>
  </w:num>
  <w:num w:numId="12" w16cid:durableId="918714847">
    <w:abstractNumId w:val="10"/>
  </w:num>
  <w:num w:numId="13" w16cid:durableId="1437290457">
    <w:abstractNumId w:val="13"/>
  </w:num>
  <w:num w:numId="14" w16cid:durableId="1198352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562"/>
    <w:rsid w:val="0000517B"/>
    <w:rsid w:val="000A1021"/>
    <w:rsid w:val="000B21D2"/>
    <w:rsid w:val="000C6480"/>
    <w:rsid w:val="0014338B"/>
    <w:rsid w:val="00175FDB"/>
    <w:rsid w:val="00176AB4"/>
    <w:rsid w:val="00176F85"/>
    <w:rsid w:val="0018574B"/>
    <w:rsid w:val="001A0F4E"/>
    <w:rsid w:val="001B2F4F"/>
    <w:rsid w:val="001F1FCB"/>
    <w:rsid w:val="001F620E"/>
    <w:rsid w:val="0020013F"/>
    <w:rsid w:val="00206ACC"/>
    <w:rsid w:val="00215167"/>
    <w:rsid w:val="0022050F"/>
    <w:rsid w:val="00246612"/>
    <w:rsid w:val="0026733E"/>
    <w:rsid w:val="002B4CF2"/>
    <w:rsid w:val="002C6DDF"/>
    <w:rsid w:val="002D787A"/>
    <w:rsid w:val="003126A6"/>
    <w:rsid w:val="00332CE7"/>
    <w:rsid w:val="00380F55"/>
    <w:rsid w:val="00393C72"/>
    <w:rsid w:val="003D2019"/>
    <w:rsid w:val="00416284"/>
    <w:rsid w:val="004373D8"/>
    <w:rsid w:val="004C3CC6"/>
    <w:rsid w:val="005728D4"/>
    <w:rsid w:val="005A4F67"/>
    <w:rsid w:val="005F711F"/>
    <w:rsid w:val="006016C1"/>
    <w:rsid w:val="006127A6"/>
    <w:rsid w:val="006130DD"/>
    <w:rsid w:val="00646531"/>
    <w:rsid w:val="006A1801"/>
    <w:rsid w:val="006D6428"/>
    <w:rsid w:val="007011CB"/>
    <w:rsid w:val="0070596F"/>
    <w:rsid w:val="00735112"/>
    <w:rsid w:val="00757707"/>
    <w:rsid w:val="007834C7"/>
    <w:rsid w:val="007844DD"/>
    <w:rsid w:val="00791492"/>
    <w:rsid w:val="007B7B80"/>
    <w:rsid w:val="007B7E91"/>
    <w:rsid w:val="007C286E"/>
    <w:rsid w:val="007D725A"/>
    <w:rsid w:val="007E7F64"/>
    <w:rsid w:val="008202C2"/>
    <w:rsid w:val="00830A1A"/>
    <w:rsid w:val="00835A50"/>
    <w:rsid w:val="0087075E"/>
    <w:rsid w:val="00881562"/>
    <w:rsid w:val="008850C8"/>
    <w:rsid w:val="008D6C9F"/>
    <w:rsid w:val="008F6A1A"/>
    <w:rsid w:val="00907BA9"/>
    <w:rsid w:val="0096500F"/>
    <w:rsid w:val="00997511"/>
    <w:rsid w:val="009B2B28"/>
    <w:rsid w:val="009B7B03"/>
    <w:rsid w:val="009D2956"/>
    <w:rsid w:val="009F5BBD"/>
    <w:rsid w:val="00A03BF2"/>
    <w:rsid w:val="00A148DE"/>
    <w:rsid w:val="00A40232"/>
    <w:rsid w:val="00A5679B"/>
    <w:rsid w:val="00A72A0F"/>
    <w:rsid w:val="00A73E6F"/>
    <w:rsid w:val="00AC1317"/>
    <w:rsid w:val="00B31641"/>
    <w:rsid w:val="00B86504"/>
    <w:rsid w:val="00BD2047"/>
    <w:rsid w:val="00BD223B"/>
    <w:rsid w:val="00C205AC"/>
    <w:rsid w:val="00C25A6F"/>
    <w:rsid w:val="00C353E3"/>
    <w:rsid w:val="00C47D0B"/>
    <w:rsid w:val="00CB0846"/>
    <w:rsid w:val="00CB1943"/>
    <w:rsid w:val="00CB61E4"/>
    <w:rsid w:val="00D02724"/>
    <w:rsid w:val="00D777B9"/>
    <w:rsid w:val="00DA63E7"/>
    <w:rsid w:val="00DF64A8"/>
    <w:rsid w:val="00E21820"/>
    <w:rsid w:val="00E412A0"/>
    <w:rsid w:val="00E47890"/>
    <w:rsid w:val="00E75015"/>
    <w:rsid w:val="00E80B00"/>
    <w:rsid w:val="00ED78DD"/>
    <w:rsid w:val="00EF4723"/>
    <w:rsid w:val="00F314DC"/>
    <w:rsid w:val="00F475AB"/>
    <w:rsid w:val="00F533E6"/>
    <w:rsid w:val="00F92412"/>
    <w:rsid w:val="00F92AAE"/>
    <w:rsid w:val="00F9628E"/>
    <w:rsid w:val="00FA320E"/>
    <w:rsid w:val="00FB4FD7"/>
    <w:rsid w:val="00FB5B89"/>
    <w:rsid w:val="00FE1313"/>
    <w:rsid w:val="00FE71BD"/>
    <w:rsid w:val="00FF3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F0787"/>
  <w15:docId w15:val="{1C426099-83D2-4608-B73A-559DA520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6C9F"/>
    <w:pPr>
      <w:spacing w:after="240"/>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6127A6"/>
    <w:pPr>
      <w:suppressLineNumbers/>
      <w:suppressAutoHyphens/>
      <w:spacing w:line="240" w:lineRule="auto"/>
      <w:ind w:firstLine="0"/>
    </w:pPr>
    <w:rPr>
      <w:rFonts w:eastAsia="Times New Roman"/>
      <w:sz w:val="20"/>
      <w:lang w:eastAsia="ar-SA"/>
    </w:rPr>
  </w:style>
  <w:style w:type="character" w:customStyle="1" w:styleId="TekstprzypisudolnegoZnak">
    <w:name w:val="Tekst przypisu dolnego Znak"/>
    <w:link w:val="Tekstprzypisudolnego"/>
    <w:semiHidden/>
    <w:rsid w:val="006127A6"/>
    <w:rPr>
      <w:rFonts w:ascii="Arial" w:eastAsia="Times New Roman" w:hAnsi="Arial" w:cs="Arial"/>
      <w:sz w:val="20"/>
      <w:lang w:eastAsia="ar-SA"/>
    </w:rPr>
  </w:style>
  <w:style w:type="character" w:styleId="Hipercze">
    <w:name w:val="Hyperlink"/>
    <w:basedOn w:val="Domylnaczcionkaakapitu"/>
    <w:uiPriority w:val="99"/>
    <w:unhideWhenUsed/>
    <w:rsid w:val="00835A50"/>
    <w:rPr>
      <w:color w:val="0000FF" w:themeColor="hyperlink"/>
      <w:u w:val="single"/>
    </w:rPr>
  </w:style>
  <w:style w:type="paragraph" w:styleId="Akapitzlist">
    <w:name w:val="List Paragraph"/>
    <w:basedOn w:val="Normalny"/>
    <w:link w:val="AkapitzlistZnak"/>
    <w:uiPriority w:val="34"/>
    <w:qFormat/>
    <w:rsid w:val="007C286E"/>
    <w:pPr>
      <w:ind w:left="720"/>
      <w:contextualSpacing/>
    </w:pPr>
  </w:style>
  <w:style w:type="paragraph" w:customStyle="1" w:styleId="AAAAAAAAA">
    <w:name w:val="AAAAAAAAA"/>
    <w:basedOn w:val="Akapitzlist"/>
    <w:link w:val="AAAAAAAAAZnak"/>
    <w:qFormat/>
    <w:rsid w:val="008D6C9F"/>
    <w:pPr>
      <w:keepNext/>
      <w:numPr>
        <w:numId w:val="4"/>
      </w:numPr>
      <w:spacing w:before="840" w:after="360"/>
      <w:ind w:left="851" w:hanging="851"/>
    </w:pPr>
    <w:rPr>
      <w:b/>
    </w:rPr>
  </w:style>
  <w:style w:type="character" w:customStyle="1" w:styleId="AkapitzlistZnak">
    <w:name w:val="Akapit z listą Znak"/>
    <w:basedOn w:val="Domylnaczcionkaakapitu"/>
    <w:link w:val="Akapitzlist"/>
    <w:uiPriority w:val="34"/>
    <w:rsid w:val="008D6C9F"/>
  </w:style>
  <w:style w:type="character" w:customStyle="1" w:styleId="AAAAAAAAAZnak">
    <w:name w:val="AAAAAAAAA Znak"/>
    <w:basedOn w:val="AkapitzlistZnak"/>
    <w:link w:val="AAAAAAAAA"/>
    <w:rsid w:val="008D6C9F"/>
  </w:style>
  <w:style w:type="character" w:styleId="Odwoanieprzypisudolnego">
    <w:name w:val="footnote reference"/>
    <w:basedOn w:val="Domylnaczcionkaakapitu"/>
    <w:uiPriority w:val="99"/>
    <w:semiHidden/>
    <w:unhideWhenUsed/>
    <w:rsid w:val="006127A6"/>
    <w:rPr>
      <w:vertAlign w:val="superscript"/>
    </w:rPr>
  </w:style>
  <w:style w:type="paragraph" w:styleId="Nagwek">
    <w:name w:val="header"/>
    <w:basedOn w:val="Normalny"/>
    <w:link w:val="NagwekZnak"/>
    <w:uiPriority w:val="99"/>
    <w:semiHidden/>
    <w:unhideWhenUsed/>
    <w:rsid w:val="006127A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27A6"/>
    <w:rPr>
      <w:rFonts w:ascii="Arial" w:hAnsi="Arial" w:cs="Arial"/>
    </w:rPr>
  </w:style>
  <w:style w:type="paragraph" w:styleId="Stopka">
    <w:name w:val="footer"/>
    <w:basedOn w:val="Normalny"/>
    <w:link w:val="StopkaZnak"/>
    <w:uiPriority w:val="99"/>
    <w:unhideWhenUsed/>
    <w:rsid w:val="00612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7A6"/>
    <w:rPr>
      <w:rFonts w:ascii="Arial" w:hAnsi="Arial" w:cs="Arial"/>
    </w:rPr>
  </w:style>
  <w:style w:type="paragraph" w:customStyle="1" w:styleId="rdpunkt">
    <w:name w:val="śródpunkt"/>
    <w:basedOn w:val="Akapitzlist"/>
    <w:link w:val="rdpunktZnak"/>
    <w:qFormat/>
    <w:rsid w:val="00FF3E59"/>
    <w:pPr>
      <w:numPr>
        <w:numId w:val="8"/>
      </w:numPr>
      <w:ind w:left="709" w:firstLine="0"/>
      <w:jc w:val="center"/>
    </w:pPr>
    <w:rPr>
      <w:b/>
    </w:rPr>
  </w:style>
  <w:style w:type="character" w:customStyle="1" w:styleId="rdpunktZnak">
    <w:name w:val="śródpunkt Znak"/>
    <w:basedOn w:val="AkapitzlistZnak"/>
    <w:link w:val="rdpunkt"/>
    <w:rsid w:val="00FF3E59"/>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71C31-AF96-475E-A6D3-5638414C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7</Pages>
  <Words>1990</Words>
  <Characters>11942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KANCELARIA ADWOKATÓW I RADCÓW PRAWNYCH P.J.SOWISLO</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ADWOKATÓW I RADCÓW PRAWNYCH P.J.SOWISLO</dc:creator>
  <cp:keywords/>
  <dc:description/>
  <cp:lastModifiedBy>Jakub Dzięcioł</cp:lastModifiedBy>
  <cp:revision>40</cp:revision>
  <cp:lastPrinted>2015-09-10T14:48:00Z</cp:lastPrinted>
  <dcterms:created xsi:type="dcterms:W3CDTF">2015-09-02T12:16:00Z</dcterms:created>
  <dcterms:modified xsi:type="dcterms:W3CDTF">2024-03-12T14:48:00Z</dcterms:modified>
</cp:coreProperties>
</file>