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50B6" w14:textId="487FDF51" w:rsidR="005825AB" w:rsidRPr="00F55621" w:rsidRDefault="00F55621">
      <w:r w:rsidRPr="00F55621">
        <w:t>Projekt</w:t>
      </w:r>
    </w:p>
    <w:p w14:paraId="2D14211F" w14:textId="4124DEDE" w:rsidR="00F55621" w:rsidRPr="00F55621" w:rsidRDefault="00F55621" w:rsidP="00F55621">
      <w:pPr>
        <w:pStyle w:val="Nagwek1"/>
        <w:jc w:val="center"/>
        <w:rPr>
          <w:rFonts w:ascii="Times New Roman" w:hAnsi="Times New Roman" w:cs="Times New Roman"/>
          <w:b/>
          <w:color w:val="auto"/>
          <w:sz w:val="28"/>
          <w:szCs w:val="28"/>
        </w:rPr>
      </w:pPr>
      <w:r w:rsidRPr="00F55621">
        <w:rPr>
          <w:rFonts w:ascii="Times New Roman" w:hAnsi="Times New Roman" w:cs="Times New Roman"/>
          <w:b/>
          <w:color w:val="auto"/>
          <w:sz w:val="28"/>
          <w:szCs w:val="28"/>
        </w:rPr>
        <w:t>Uchwała OZL-…/2025/IX</w:t>
      </w:r>
    </w:p>
    <w:p w14:paraId="78476FF6" w14:textId="1C4CA0C2" w:rsidR="00F55621" w:rsidRPr="00F55621" w:rsidRDefault="00BD6AD1" w:rsidP="00F55621">
      <w:pPr>
        <w:pStyle w:val="Nagwek3"/>
        <w:spacing w:line="360" w:lineRule="auto"/>
        <w:jc w:val="center"/>
        <w:rPr>
          <w:rFonts w:cs="Times New Roman"/>
          <w:b/>
          <w:color w:val="auto"/>
        </w:rPr>
      </w:pPr>
      <w:r>
        <w:rPr>
          <w:rFonts w:cs="Times New Roman"/>
          <w:b/>
          <w:color w:val="auto"/>
        </w:rPr>
        <w:t>L</w:t>
      </w:r>
      <w:r w:rsidR="00F55621" w:rsidRPr="00F55621">
        <w:rPr>
          <w:rFonts w:cs="Times New Roman"/>
          <w:b/>
          <w:color w:val="auto"/>
        </w:rPr>
        <w:t xml:space="preserve"> Okręgowego Zjazdu Lekarzy</w:t>
      </w:r>
    </w:p>
    <w:p w14:paraId="679F1811" w14:textId="77777777" w:rsidR="00F55621" w:rsidRPr="00F55621" w:rsidRDefault="00F55621" w:rsidP="00F55621">
      <w:pPr>
        <w:spacing w:line="360" w:lineRule="auto"/>
        <w:jc w:val="center"/>
        <w:rPr>
          <w:b/>
          <w:sz w:val="28"/>
          <w:szCs w:val="28"/>
        </w:rPr>
      </w:pPr>
      <w:r w:rsidRPr="00F55621">
        <w:rPr>
          <w:b/>
          <w:sz w:val="28"/>
          <w:szCs w:val="28"/>
        </w:rPr>
        <w:t>Wielkopolskiej Izby Lekarskiej</w:t>
      </w:r>
    </w:p>
    <w:p w14:paraId="5D6B2D00" w14:textId="2B0421FB" w:rsidR="00F55621" w:rsidRPr="00F55621" w:rsidRDefault="00F55621" w:rsidP="00F55621">
      <w:pPr>
        <w:spacing w:line="360" w:lineRule="auto"/>
        <w:jc w:val="center"/>
        <w:rPr>
          <w:b/>
          <w:sz w:val="28"/>
          <w:szCs w:val="28"/>
        </w:rPr>
      </w:pPr>
      <w:r w:rsidRPr="00F55621">
        <w:rPr>
          <w:b/>
          <w:sz w:val="28"/>
          <w:szCs w:val="28"/>
        </w:rPr>
        <w:t>z dnia 2</w:t>
      </w:r>
      <w:r>
        <w:rPr>
          <w:b/>
          <w:sz w:val="28"/>
          <w:szCs w:val="28"/>
        </w:rPr>
        <w:t>2</w:t>
      </w:r>
      <w:r w:rsidRPr="00F55621">
        <w:rPr>
          <w:b/>
          <w:sz w:val="28"/>
          <w:szCs w:val="28"/>
        </w:rPr>
        <w:t xml:space="preserve"> marca 202</w:t>
      </w:r>
      <w:r>
        <w:rPr>
          <w:b/>
          <w:sz w:val="28"/>
          <w:szCs w:val="28"/>
        </w:rPr>
        <w:t>5</w:t>
      </w:r>
      <w:r w:rsidRPr="00F55621">
        <w:rPr>
          <w:b/>
          <w:sz w:val="28"/>
          <w:szCs w:val="28"/>
        </w:rPr>
        <w:t xml:space="preserve"> r.</w:t>
      </w:r>
    </w:p>
    <w:p w14:paraId="73AA3742" w14:textId="77777777" w:rsidR="00F55621" w:rsidRPr="00A55631" w:rsidRDefault="00F55621" w:rsidP="00F55621">
      <w:pPr>
        <w:spacing w:line="360" w:lineRule="auto"/>
        <w:jc w:val="center"/>
        <w:rPr>
          <w:b/>
          <w:sz w:val="28"/>
          <w:szCs w:val="28"/>
        </w:rPr>
      </w:pPr>
    </w:p>
    <w:p w14:paraId="6416CC25" w14:textId="77777777" w:rsidR="00F55621" w:rsidRPr="00BD0532" w:rsidRDefault="00F55621" w:rsidP="00F55621">
      <w:pPr>
        <w:jc w:val="center"/>
      </w:pPr>
    </w:p>
    <w:p w14:paraId="59A29A4E" w14:textId="51644963" w:rsidR="00F55621" w:rsidRPr="00F55621" w:rsidRDefault="00F55621" w:rsidP="00F55621">
      <w:pPr>
        <w:pStyle w:val="Tekstpodstawowy"/>
        <w:spacing w:line="360" w:lineRule="auto"/>
        <w:ind w:left="1134" w:hanging="1134"/>
        <w:jc w:val="both"/>
        <w:rPr>
          <w:b/>
          <w:sz w:val="24"/>
          <w:szCs w:val="24"/>
        </w:rPr>
      </w:pPr>
      <w:r w:rsidRPr="00F55621">
        <w:rPr>
          <w:bCs/>
          <w:sz w:val="24"/>
          <w:szCs w:val="24"/>
        </w:rPr>
        <w:t>w sprawie</w:t>
      </w:r>
      <w:r w:rsidRPr="00F55621">
        <w:rPr>
          <w:b/>
          <w:sz w:val="24"/>
          <w:szCs w:val="24"/>
        </w:rPr>
        <w:t xml:space="preserve"> przyjęcia Regulaminu obrad </w:t>
      </w:r>
      <w:r>
        <w:rPr>
          <w:b/>
          <w:sz w:val="24"/>
          <w:szCs w:val="24"/>
        </w:rPr>
        <w:t>L</w:t>
      </w:r>
      <w:r w:rsidRPr="00F55621">
        <w:rPr>
          <w:b/>
          <w:sz w:val="24"/>
          <w:szCs w:val="24"/>
        </w:rPr>
        <w:t xml:space="preserve"> Okręgowego Zjazdu Lekarzy Wielkopolskiej Izby Lekarskiej.</w:t>
      </w:r>
    </w:p>
    <w:p w14:paraId="6C745DE2" w14:textId="77777777" w:rsidR="00F55621" w:rsidRPr="00F55621" w:rsidRDefault="00F55621" w:rsidP="00F55621">
      <w:pPr>
        <w:pStyle w:val="Tekstpodstawowy3"/>
        <w:rPr>
          <w:sz w:val="24"/>
          <w:szCs w:val="24"/>
        </w:rPr>
      </w:pPr>
    </w:p>
    <w:p w14:paraId="4742A5BB" w14:textId="77777777" w:rsidR="00F55621" w:rsidRPr="00F55621" w:rsidRDefault="00F55621" w:rsidP="00F55621">
      <w:pPr>
        <w:pStyle w:val="Tekstpodstawowy3"/>
        <w:spacing w:line="360" w:lineRule="auto"/>
        <w:rPr>
          <w:iCs/>
          <w:sz w:val="24"/>
          <w:szCs w:val="24"/>
        </w:rPr>
      </w:pPr>
      <w:r w:rsidRPr="00F55621">
        <w:rPr>
          <w:iCs/>
          <w:sz w:val="24"/>
          <w:szCs w:val="24"/>
        </w:rPr>
        <w:t>Na podstawie art. 24 pkt 1 ustawy z dnia 2 grudnia 2009 r. o izbach lekarskich (tekst jedn. Dz. U. z 2021 r. poz. 1342 ze zm.), uchwala się, co następuje:</w:t>
      </w:r>
    </w:p>
    <w:p w14:paraId="62DCCFDF" w14:textId="77777777" w:rsidR="00F55621" w:rsidRPr="00F55621" w:rsidRDefault="00F55621" w:rsidP="00F55621">
      <w:pPr>
        <w:pStyle w:val="Tekstpodstawowy3"/>
        <w:rPr>
          <w:sz w:val="24"/>
          <w:szCs w:val="24"/>
        </w:rPr>
      </w:pPr>
    </w:p>
    <w:p w14:paraId="4C1F8F27" w14:textId="77777777" w:rsidR="00F55621" w:rsidRPr="00F55621" w:rsidRDefault="00F55621" w:rsidP="00F55621">
      <w:pPr>
        <w:pStyle w:val="Tekstpodstawowy3"/>
        <w:jc w:val="center"/>
        <w:rPr>
          <w:b/>
          <w:bCs/>
          <w:sz w:val="24"/>
          <w:szCs w:val="24"/>
        </w:rPr>
      </w:pPr>
      <w:r w:rsidRPr="00F55621">
        <w:rPr>
          <w:b/>
          <w:bCs/>
          <w:sz w:val="24"/>
          <w:szCs w:val="24"/>
        </w:rPr>
        <w:t>§ 1</w:t>
      </w:r>
    </w:p>
    <w:p w14:paraId="71C3AFA5" w14:textId="072E4574" w:rsidR="00F55621" w:rsidRPr="00F55621" w:rsidRDefault="00F55621" w:rsidP="00F55621">
      <w:pPr>
        <w:pStyle w:val="Tekstpodstawowy3"/>
        <w:spacing w:line="360" w:lineRule="auto"/>
        <w:jc w:val="both"/>
        <w:rPr>
          <w:sz w:val="24"/>
          <w:szCs w:val="24"/>
        </w:rPr>
      </w:pPr>
      <w:r w:rsidRPr="00F55621">
        <w:rPr>
          <w:sz w:val="24"/>
          <w:szCs w:val="24"/>
        </w:rPr>
        <w:t xml:space="preserve">Przyjmuje się Regulamin obrad </w:t>
      </w:r>
      <w:r>
        <w:rPr>
          <w:sz w:val="24"/>
          <w:szCs w:val="24"/>
        </w:rPr>
        <w:t>L</w:t>
      </w:r>
      <w:r w:rsidRPr="00F55621">
        <w:rPr>
          <w:sz w:val="24"/>
          <w:szCs w:val="24"/>
        </w:rPr>
        <w:t xml:space="preserve"> Okręgowego Zjazdu Lekarzy Wielkopolskiej Izby Lekarskiej w brzmieniu określonym w załączniku do niniejszej uchwały.</w:t>
      </w:r>
    </w:p>
    <w:p w14:paraId="7B363D08" w14:textId="77777777" w:rsidR="00F55621" w:rsidRPr="00F55621" w:rsidRDefault="00F55621" w:rsidP="00F55621">
      <w:pPr>
        <w:pStyle w:val="Tekstpodstawowy3"/>
        <w:rPr>
          <w:sz w:val="24"/>
          <w:szCs w:val="24"/>
        </w:rPr>
      </w:pPr>
    </w:p>
    <w:p w14:paraId="6AD051EB" w14:textId="77777777" w:rsidR="00F55621" w:rsidRPr="00F55621" w:rsidRDefault="00F55621" w:rsidP="00F55621">
      <w:pPr>
        <w:pStyle w:val="Tekstpodstawowy2"/>
        <w:jc w:val="center"/>
        <w:rPr>
          <w:b/>
          <w:bCs/>
          <w:i/>
        </w:rPr>
      </w:pPr>
      <w:r w:rsidRPr="00F55621">
        <w:rPr>
          <w:b/>
          <w:bCs/>
        </w:rPr>
        <w:t>§ 2</w:t>
      </w:r>
    </w:p>
    <w:p w14:paraId="54E38182" w14:textId="77777777" w:rsidR="00F55621" w:rsidRPr="00F55621" w:rsidRDefault="00F55621" w:rsidP="00F55621">
      <w:pPr>
        <w:pStyle w:val="Tekstpodstawowy2"/>
        <w:rPr>
          <w:i/>
        </w:rPr>
      </w:pPr>
      <w:r w:rsidRPr="00F55621">
        <w:t>Uchwała wchodzi w życie z dniem podjęcia.</w:t>
      </w:r>
    </w:p>
    <w:p w14:paraId="36EC29AD" w14:textId="77777777" w:rsidR="00F55621" w:rsidRDefault="00F55621" w:rsidP="00F55621">
      <w:pPr>
        <w:pStyle w:val="Tekstpodstawowy2"/>
        <w:spacing w:line="240" w:lineRule="auto"/>
        <w:rPr>
          <w:i/>
        </w:rPr>
      </w:pPr>
    </w:p>
    <w:p w14:paraId="0E87673A" w14:textId="77777777" w:rsidR="00F55621" w:rsidRDefault="00F55621" w:rsidP="00F55621">
      <w:pPr>
        <w:pStyle w:val="Tekstpodstawowy2"/>
        <w:spacing w:line="240" w:lineRule="auto"/>
        <w:rPr>
          <w:i/>
          <w:szCs w:val="28"/>
        </w:rPr>
      </w:pPr>
    </w:p>
    <w:tbl>
      <w:tblPr>
        <w:tblW w:w="0" w:type="auto"/>
        <w:tblLook w:val="01E0" w:firstRow="1" w:lastRow="1" w:firstColumn="1" w:lastColumn="1" w:noHBand="0" w:noVBand="0"/>
      </w:tblPr>
      <w:tblGrid>
        <w:gridCol w:w="3876"/>
        <w:gridCol w:w="1249"/>
        <w:gridCol w:w="3947"/>
      </w:tblGrid>
      <w:tr w:rsidR="00F55621" w14:paraId="10170A24" w14:textId="77777777" w:rsidTr="000E2D7D">
        <w:tc>
          <w:tcPr>
            <w:tcW w:w="3876" w:type="dxa"/>
            <w:hideMark/>
          </w:tcPr>
          <w:p w14:paraId="7B8FCC3F" w14:textId="77777777" w:rsidR="00F55621" w:rsidRDefault="00F55621" w:rsidP="000E2D7D">
            <w:pPr>
              <w:spacing w:line="360" w:lineRule="auto"/>
              <w:jc w:val="center"/>
            </w:pPr>
            <w:r>
              <w:t xml:space="preserve">Sekretarz </w:t>
            </w:r>
          </w:p>
          <w:p w14:paraId="569B8538" w14:textId="3F693AA8" w:rsidR="00F55621" w:rsidRDefault="00F55621" w:rsidP="000E2D7D">
            <w:pPr>
              <w:spacing w:line="360" w:lineRule="auto"/>
              <w:jc w:val="center"/>
            </w:pPr>
            <w:r>
              <w:t>L Okręgowego Zjazdu Lekarzy</w:t>
            </w:r>
          </w:p>
        </w:tc>
        <w:tc>
          <w:tcPr>
            <w:tcW w:w="1249" w:type="dxa"/>
          </w:tcPr>
          <w:p w14:paraId="2752AAC2" w14:textId="77777777" w:rsidR="00F55621" w:rsidRDefault="00F55621" w:rsidP="000E2D7D">
            <w:pPr>
              <w:spacing w:line="360" w:lineRule="auto"/>
              <w:jc w:val="center"/>
            </w:pPr>
          </w:p>
        </w:tc>
        <w:tc>
          <w:tcPr>
            <w:tcW w:w="3947" w:type="dxa"/>
            <w:hideMark/>
          </w:tcPr>
          <w:p w14:paraId="296DA028" w14:textId="77777777" w:rsidR="00F55621" w:rsidRDefault="00F55621" w:rsidP="000E2D7D">
            <w:pPr>
              <w:spacing w:line="360" w:lineRule="auto"/>
              <w:jc w:val="center"/>
            </w:pPr>
            <w:r>
              <w:t>Przewodniczący</w:t>
            </w:r>
          </w:p>
          <w:p w14:paraId="6DA5E38A" w14:textId="59509757" w:rsidR="00F55621" w:rsidRDefault="00F55621" w:rsidP="000E2D7D">
            <w:pPr>
              <w:spacing w:line="360" w:lineRule="auto"/>
              <w:jc w:val="center"/>
            </w:pPr>
            <w:r>
              <w:t>L Okręgowego Zjazdu Lekarzy</w:t>
            </w:r>
          </w:p>
        </w:tc>
      </w:tr>
    </w:tbl>
    <w:p w14:paraId="5EECB4DC" w14:textId="77777777" w:rsidR="00F55621" w:rsidRDefault="00F55621" w:rsidP="00F55621"/>
    <w:p w14:paraId="39E33516" w14:textId="77777777" w:rsidR="00F55621" w:rsidRDefault="00F55621" w:rsidP="00F55621"/>
    <w:p w14:paraId="5C786CAD" w14:textId="77777777" w:rsidR="00F55621" w:rsidRDefault="00F55621" w:rsidP="00F55621"/>
    <w:p w14:paraId="12EE00F7" w14:textId="77777777" w:rsidR="00F55621" w:rsidRDefault="00F55621" w:rsidP="00F55621"/>
    <w:p w14:paraId="4FA7CE95" w14:textId="77777777" w:rsidR="00F55621" w:rsidRDefault="00F55621" w:rsidP="00F55621"/>
    <w:p w14:paraId="73AD1593" w14:textId="77777777" w:rsidR="00F55621" w:rsidRDefault="00F55621" w:rsidP="00F55621"/>
    <w:p w14:paraId="52219460" w14:textId="77777777" w:rsidR="00F55621" w:rsidRDefault="00F55621" w:rsidP="00F55621"/>
    <w:p w14:paraId="6D45F6F9" w14:textId="77777777" w:rsidR="00F55621" w:rsidRDefault="00F55621" w:rsidP="00F55621"/>
    <w:p w14:paraId="30208EF7" w14:textId="77777777" w:rsidR="00F55621" w:rsidRDefault="00F55621" w:rsidP="00F55621"/>
    <w:p w14:paraId="3D772748" w14:textId="77777777" w:rsidR="00F55621" w:rsidRDefault="00F55621" w:rsidP="00F55621"/>
    <w:p w14:paraId="7E0985D1" w14:textId="5A60FD60" w:rsidR="00F55621" w:rsidRDefault="00F55621" w:rsidP="00F55621">
      <w:pPr>
        <w:rPr>
          <w:sz w:val="22"/>
          <w:szCs w:val="22"/>
        </w:rPr>
      </w:pPr>
      <w:r>
        <w:rPr>
          <w:sz w:val="22"/>
          <w:szCs w:val="22"/>
        </w:rPr>
        <w:t>Sprawdzono pod względem prawnym –</w:t>
      </w:r>
      <w:r w:rsidR="00EF1C5C">
        <w:rPr>
          <w:sz w:val="22"/>
          <w:szCs w:val="22"/>
        </w:rPr>
        <w:t xml:space="preserve"> 03.03.2025 r. r. pr. Wojciech Idaszak</w:t>
      </w:r>
    </w:p>
    <w:p w14:paraId="4E5F9C89" w14:textId="77777777" w:rsidR="00F55621" w:rsidRDefault="00F55621" w:rsidP="00F55621">
      <w:pPr>
        <w:rPr>
          <w:sz w:val="22"/>
          <w:szCs w:val="22"/>
        </w:rPr>
      </w:pPr>
    </w:p>
    <w:p w14:paraId="563B8466" w14:textId="4CA2BF54" w:rsidR="00F55621" w:rsidRPr="00F55621" w:rsidRDefault="00F55621" w:rsidP="00F55621">
      <w:pPr>
        <w:jc w:val="both"/>
        <w:rPr>
          <w:bCs/>
        </w:rPr>
      </w:pPr>
      <w:r w:rsidRPr="00122EF0">
        <w:rPr>
          <w:bCs/>
        </w:rPr>
        <w:t>Załącznik do uchwały OZL-…/202</w:t>
      </w:r>
      <w:r>
        <w:rPr>
          <w:bCs/>
        </w:rPr>
        <w:t>5</w:t>
      </w:r>
      <w:r w:rsidRPr="00122EF0">
        <w:rPr>
          <w:bCs/>
        </w:rPr>
        <w:t xml:space="preserve">/IX </w:t>
      </w:r>
      <w:r>
        <w:rPr>
          <w:bCs/>
        </w:rPr>
        <w:t>L</w:t>
      </w:r>
      <w:r w:rsidRPr="00122EF0">
        <w:rPr>
          <w:bCs/>
        </w:rPr>
        <w:t xml:space="preserve"> Okręgowego Zjazdu Lekarzy Wielkopolskiej Izby Lekarskiej z dnia 2</w:t>
      </w:r>
      <w:r>
        <w:rPr>
          <w:bCs/>
        </w:rPr>
        <w:t>2</w:t>
      </w:r>
      <w:r w:rsidRPr="00122EF0">
        <w:rPr>
          <w:bCs/>
        </w:rPr>
        <w:t xml:space="preserve"> marca 202</w:t>
      </w:r>
      <w:r>
        <w:rPr>
          <w:bCs/>
        </w:rPr>
        <w:t>5</w:t>
      </w:r>
      <w:r w:rsidRPr="00122EF0">
        <w:rPr>
          <w:bCs/>
        </w:rPr>
        <w:t xml:space="preserve"> r. w sprawie przyjęcia </w:t>
      </w:r>
      <w:r>
        <w:rPr>
          <w:bCs/>
        </w:rPr>
        <w:t>R</w:t>
      </w:r>
      <w:r w:rsidRPr="00122EF0">
        <w:rPr>
          <w:bCs/>
        </w:rPr>
        <w:t xml:space="preserve">egulaminu obrad </w:t>
      </w:r>
      <w:r>
        <w:rPr>
          <w:bCs/>
        </w:rPr>
        <w:t xml:space="preserve">L </w:t>
      </w:r>
      <w:r w:rsidRPr="00122EF0">
        <w:rPr>
          <w:bCs/>
        </w:rPr>
        <w:t>Okręgowego Zjazdu Lekarzy Wielkopolskiej Izby Lekars</w:t>
      </w:r>
      <w:r>
        <w:rPr>
          <w:bCs/>
        </w:rPr>
        <w:t>kiej</w:t>
      </w:r>
    </w:p>
    <w:p w14:paraId="438AF663" w14:textId="77777777" w:rsidR="00F55621" w:rsidRDefault="00F55621">
      <w:pPr>
        <w:rPr>
          <w:b/>
          <w:bCs/>
        </w:rPr>
      </w:pPr>
    </w:p>
    <w:p w14:paraId="3B93F67F" w14:textId="77777777" w:rsidR="00F55621" w:rsidRDefault="00F55621">
      <w:pPr>
        <w:rPr>
          <w:b/>
          <w:bCs/>
        </w:rPr>
      </w:pPr>
    </w:p>
    <w:p w14:paraId="40197E6E" w14:textId="77777777" w:rsidR="00F55621" w:rsidRPr="009B7A1A" w:rsidRDefault="00F55621">
      <w:pPr>
        <w:rPr>
          <w:b/>
          <w:bCs/>
        </w:rPr>
      </w:pPr>
    </w:p>
    <w:p w14:paraId="127DEEAE" w14:textId="77777777" w:rsidR="009B7A1A" w:rsidRPr="009B7A1A" w:rsidRDefault="009B7A1A" w:rsidP="009B7A1A">
      <w:pPr>
        <w:pStyle w:val="Tytu"/>
        <w:spacing w:line="380" w:lineRule="exact"/>
        <w:jc w:val="center"/>
        <w:rPr>
          <w:rFonts w:ascii="Times New Roman" w:hAnsi="Times New Roman" w:cs="Times New Roman"/>
          <w:b/>
          <w:bCs/>
          <w:sz w:val="24"/>
          <w:szCs w:val="24"/>
        </w:rPr>
      </w:pPr>
      <w:r w:rsidRPr="009B7A1A">
        <w:rPr>
          <w:rFonts w:ascii="Times New Roman" w:hAnsi="Times New Roman" w:cs="Times New Roman"/>
          <w:b/>
          <w:bCs/>
          <w:sz w:val="24"/>
          <w:szCs w:val="24"/>
        </w:rPr>
        <w:t>REGULAMIN OBRAD</w:t>
      </w:r>
    </w:p>
    <w:p w14:paraId="043A5125" w14:textId="77777777" w:rsidR="009B7A1A" w:rsidRPr="009B7A1A" w:rsidRDefault="009B7A1A" w:rsidP="009B7A1A">
      <w:pPr>
        <w:pStyle w:val="Tytu"/>
        <w:spacing w:line="380" w:lineRule="exact"/>
        <w:jc w:val="center"/>
        <w:rPr>
          <w:rFonts w:ascii="Times New Roman" w:hAnsi="Times New Roman" w:cs="Times New Roman"/>
          <w:b/>
          <w:bCs/>
          <w:sz w:val="24"/>
          <w:szCs w:val="24"/>
        </w:rPr>
      </w:pPr>
      <w:r w:rsidRPr="009B7A1A">
        <w:rPr>
          <w:rFonts w:ascii="Times New Roman" w:hAnsi="Times New Roman" w:cs="Times New Roman"/>
          <w:b/>
          <w:bCs/>
          <w:sz w:val="24"/>
          <w:szCs w:val="24"/>
        </w:rPr>
        <w:t>L OKRĘGOWEGO ZJAZDU LEKARZY</w:t>
      </w:r>
    </w:p>
    <w:p w14:paraId="4C47BA4E" w14:textId="77777777" w:rsidR="009B7A1A" w:rsidRPr="009B7A1A" w:rsidRDefault="009B7A1A" w:rsidP="009B7A1A">
      <w:pPr>
        <w:pStyle w:val="Tytu"/>
        <w:spacing w:line="380" w:lineRule="exact"/>
        <w:jc w:val="center"/>
        <w:rPr>
          <w:rFonts w:ascii="Times New Roman" w:hAnsi="Times New Roman" w:cs="Times New Roman"/>
          <w:b/>
          <w:bCs/>
          <w:sz w:val="24"/>
          <w:szCs w:val="24"/>
        </w:rPr>
      </w:pPr>
      <w:r w:rsidRPr="009B7A1A">
        <w:rPr>
          <w:rFonts w:ascii="Times New Roman" w:hAnsi="Times New Roman" w:cs="Times New Roman"/>
          <w:b/>
          <w:bCs/>
          <w:sz w:val="24"/>
          <w:szCs w:val="24"/>
        </w:rPr>
        <w:t>Wielkopolskiej Izby Lekarskiej</w:t>
      </w:r>
    </w:p>
    <w:p w14:paraId="76C30F36" w14:textId="77777777" w:rsidR="009B7A1A" w:rsidRPr="009B7A1A" w:rsidRDefault="009B7A1A" w:rsidP="009B7A1A">
      <w:pPr>
        <w:pStyle w:val="Tytu"/>
        <w:spacing w:line="380" w:lineRule="exact"/>
        <w:rPr>
          <w:rFonts w:ascii="Times New Roman" w:hAnsi="Times New Roman" w:cs="Times New Roman"/>
          <w:sz w:val="24"/>
          <w:szCs w:val="24"/>
        </w:rPr>
      </w:pPr>
    </w:p>
    <w:p w14:paraId="01D05633" w14:textId="0C041979" w:rsidR="009B7A1A" w:rsidRPr="00947C46" w:rsidRDefault="009B7A1A" w:rsidP="00947C46">
      <w:pPr>
        <w:spacing w:after="120" w:line="380" w:lineRule="exact"/>
        <w:jc w:val="both"/>
      </w:pPr>
      <w:r w:rsidRPr="009B7A1A">
        <w:t xml:space="preserve">Funkcje, prawa delegatów, zasady zwołania oraz uprawnienia okręgowego zjazdu lekarzy określa ustawa z dnia 2 grudnia 2009 r. o izbach lekarskich (tekst jedn. Dz. U. z 2021 r., </w:t>
      </w:r>
      <w:r w:rsidRPr="009B7A1A">
        <w:br/>
        <w:t>poz. 1342</w:t>
      </w:r>
      <w:r w:rsidR="002139EA">
        <w:t xml:space="preserve"> ze </w:t>
      </w:r>
      <w:r w:rsidR="00195C11">
        <w:t>zmianami</w:t>
      </w:r>
      <w:r w:rsidRPr="009B7A1A">
        <w:t xml:space="preserve">) oraz </w:t>
      </w:r>
      <w:r w:rsidR="00EF1C5C">
        <w:t xml:space="preserve">Regulamin wyborów do organów i w organach izb lekarskich oraz tryb odwoływania członków tych organów stanowiący załącznik do </w:t>
      </w:r>
      <w:r w:rsidRPr="009B7A1A">
        <w:t>uchwał</w:t>
      </w:r>
      <w:r w:rsidR="00EF1C5C">
        <w:t>y</w:t>
      </w:r>
      <w:r w:rsidRPr="009B7A1A">
        <w:t xml:space="preserve"> nr 2 Nadzwyczajnego XVI Krajowego Zjazdu Lekarzy z dnia 17 maja 2024 roku w sprawie regulaminu wyborów, zwany dalej Regulaminem wyborów.</w:t>
      </w:r>
    </w:p>
    <w:p w14:paraId="30879D46" w14:textId="77777777" w:rsidR="009B7A1A" w:rsidRPr="009B7A1A" w:rsidRDefault="009B7A1A" w:rsidP="009B7A1A">
      <w:pPr>
        <w:spacing w:before="120" w:after="120" w:line="380" w:lineRule="exact"/>
        <w:jc w:val="center"/>
        <w:rPr>
          <w:b/>
          <w:bCs/>
        </w:rPr>
      </w:pPr>
      <w:r w:rsidRPr="009B7A1A">
        <w:rPr>
          <w:b/>
          <w:bCs/>
        </w:rPr>
        <w:t>§ 1</w:t>
      </w:r>
    </w:p>
    <w:p w14:paraId="5DA9497E" w14:textId="77777777" w:rsidR="009B7A1A" w:rsidRPr="009B7A1A" w:rsidRDefault="009B7A1A" w:rsidP="009B7A1A">
      <w:pPr>
        <w:tabs>
          <w:tab w:val="left" w:pos="284"/>
        </w:tabs>
        <w:suppressAutoHyphens/>
        <w:spacing w:before="120" w:after="120" w:line="380" w:lineRule="exact"/>
        <w:jc w:val="center"/>
        <w:rPr>
          <w:b/>
        </w:rPr>
      </w:pPr>
      <w:r w:rsidRPr="009B7A1A">
        <w:rPr>
          <w:b/>
        </w:rPr>
        <w:t>WAŻNOŚĆ I PRZEBIEG OKRĘGOWEGO ZJAZDU LEKARZY</w:t>
      </w:r>
    </w:p>
    <w:p w14:paraId="4275470E" w14:textId="77777777" w:rsidR="009B7A1A" w:rsidRPr="009B7A1A" w:rsidRDefault="009B7A1A" w:rsidP="009B7A1A">
      <w:pPr>
        <w:tabs>
          <w:tab w:val="left" w:pos="284"/>
        </w:tabs>
        <w:suppressAutoHyphens/>
        <w:spacing w:before="120" w:after="120" w:line="380" w:lineRule="exact"/>
        <w:jc w:val="center"/>
        <w:rPr>
          <w:b/>
        </w:rPr>
      </w:pPr>
    </w:p>
    <w:p w14:paraId="2833CD96" w14:textId="77777777" w:rsidR="009B7A1A" w:rsidRPr="009B7A1A" w:rsidRDefault="009B7A1A" w:rsidP="009B7A1A">
      <w:pPr>
        <w:numPr>
          <w:ilvl w:val="0"/>
          <w:numId w:val="1"/>
        </w:numPr>
        <w:tabs>
          <w:tab w:val="clear" w:pos="360"/>
          <w:tab w:val="num" w:pos="851"/>
        </w:tabs>
        <w:suppressAutoHyphens/>
        <w:spacing w:before="120" w:after="120" w:line="380" w:lineRule="exact"/>
        <w:ind w:left="426" w:hanging="426"/>
        <w:jc w:val="both"/>
      </w:pPr>
      <w:r w:rsidRPr="009B7A1A">
        <w:t>Okręgowy Zjazd Lekarzy (zwany dalej OZL) jest ważnie zwołany, jeżeli zachowany został 14-dniowy termin powiadomienia o terminie i miejscu zjazdu wszystkich delegatów. Materiały zjazdowe przesyła się delegatom w wersji elektronicznej oraz umożliwia ich pobranie ze strony internetowej Izby. Na żądanie delegata materiały zjazdowe wysyła się mu się w wersji papierowej.</w:t>
      </w:r>
    </w:p>
    <w:p w14:paraId="6662C3BD" w14:textId="77777777" w:rsidR="009B7A1A" w:rsidRPr="009B7A1A" w:rsidRDefault="009B7A1A" w:rsidP="009B7A1A">
      <w:pPr>
        <w:numPr>
          <w:ilvl w:val="0"/>
          <w:numId w:val="1"/>
        </w:numPr>
        <w:tabs>
          <w:tab w:val="clear" w:pos="360"/>
          <w:tab w:val="num" w:pos="851"/>
        </w:tabs>
        <w:suppressAutoHyphens/>
        <w:spacing w:before="120" w:after="120" w:line="380" w:lineRule="exact"/>
        <w:ind w:left="426" w:hanging="426"/>
        <w:jc w:val="both"/>
      </w:pPr>
      <w:r w:rsidRPr="009B7A1A">
        <w:t>OZL podejmuje uchwały zwykłą większością głosów przy obecności co najmniej połowy liczby delegatów.</w:t>
      </w:r>
    </w:p>
    <w:p w14:paraId="75FC181A" w14:textId="77777777" w:rsidR="009B7A1A" w:rsidRPr="009B7A1A" w:rsidRDefault="009B7A1A" w:rsidP="009B7A1A">
      <w:pPr>
        <w:numPr>
          <w:ilvl w:val="0"/>
          <w:numId w:val="1"/>
        </w:numPr>
        <w:tabs>
          <w:tab w:val="clear" w:pos="360"/>
          <w:tab w:val="num" w:pos="851"/>
        </w:tabs>
        <w:suppressAutoHyphens/>
        <w:spacing w:before="120" w:after="120" w:line="380" w:lineRule="exact"/>
        <w:ind w:left="426" w:hanging="426"/>
        <w:jc w:val="both"/>
      </w:pPr>
      <w:r w:rsidRPr="009B7A1A">
        <w:t>Obrady OZL są jawne.</w:t>
      </w:r>
    </w:p>
    <w:p w14:paraId="6335939B" w14:textId="77777777" w:rsidR="009B7A1A" w:rsidRPr="009B7A1A" w:rsidRDefault="009B7A1A" w:rsidP="009B7A1A">
      <w:pPr>
        <w:numPr>
          <w:ilvl w:val="0"/>
          <w:numId w:val="1"/>
        </w:numPr>
        <w:tabs>
          <w:tab w:val="clear" w:pos="360"/>
          <w:tab w:val="num" w:pos="851"/>
        </w:tabs>
        <w:suppressAutoHyphens/>
        <w:spacing w:before="120" w:after="120" w:line="380" w:lineRule="exact"/>
        <w:ind w:left="426" w:hanging="426"/>
        <w:jc w:val="both"/>
      </w:pPr>
      <w:r w:rsidRPr="009B7A1A">
        <w:t xml:space="preserve">W OZL mogą uczestniczyć goście zaproszeni przez Okręgową Radę Lekarską </w:t>
      </w:r>
      <w:r w:rsidRPr="009B7A1A">
        <w:br/>
        <w:t>lub przez Prezesa ORL.</w:t>
      </w:r>
    </w:p>
    <w:p w14:paraId="196C8C62" w14:textId="77777777" w:rsidR="009B7A1A" w:rsidRPr="009B7A1A" w:rsidRDefault="009B7A1A" w:rsidP="009B7A1A">
      <w:pPr>
        <w:numPr>
          <w:ilvl w:val="0"/>
          <w:numId w:val="1"/>
        </w:numPr>
        <w:tabs>
          <w:tab w:val="clear" w:pos="360"/>
          <w:tab w:val="num" w:pos="851"/>
        </w:tabs>
        <w:suppressAutoHyphens/>
        <w:spacing w:before="120" w:after="120" w:line="380" w:lineRule="exact"/>
        <w:ind w:left="426" w:hanging="426"/>
        <w:jc w:val="both"/>
      </w:pPr>
      <w:r w:rsidRPr="009B7A1A">
        <w:t>Obrady OZL otwiera Prezes Okręgowej Rady Lekarskiej, który przeprowadza przy pomocy zespołu wyborczego, o którym mowa w § 27 Regulaminu wyborów, zwanego dalej Zespołem Wyborczym, wybory Przewodniczącego OZL spośród kandydatów zgłoszonych przez delegatów, w głosowaniu jawnym. Wyboru Przewodniczącego OZL dokonuje się zwykłą większością głosów.</w:t>
      </w:r>
    </w:p>
    <w:p w14:paraId="745254BB" w14:textId="77777777" w:rsidR="009B7A1A" w:rsidRPr="009B7A1A" w:rsidRDefault="009B7A1A" w:rsidP="009B7A1A">
      <w:pPr>
        <w:numPr>
          <w:ilvl w:val="0"/>
          <w:numId w:val="1"/>
        </w:numPr>
        <w:tabs>
          <w:tab w:val="clear" w:pos="360"/>
          <w:tab w:val="num" w:pos="851"/>
        </w:tabs>
        <w:suppressAutoHyphens/>
        <w:spacing w:before="120" w:after="120" w:line="380" w:lineRule="exact"/>
        <w:ind w:left="426" w:hanging="426"/>
        <w:jc w:val="both"/>
      </w:pPr>
      <w:r w:rsidRPr="009B7A1A">
        <w:lastRenderedPageBreak/>
        <w:t>Jeżeli dwóch lub więcej kandydatów otrzyma jednakową liczbę głosów, przeprowadza się ponowne głosowanie, w którym uczestniczą ci kandydaci. Wybrany zastaje kandydat, który otrzymał w ponownym głosowaniu największa liczbę głosów.</w:t>
      </w:r>
    </w:p>
    <w:p w14:paraId="15896E91" w14:textId="2E9DD916" w:rsidR="009B7A1A" w:rsidRPr="009B7A1A" w:rsidRDefault="009B7A1A" w:rsidP="009B7A1A">
      <w:pPr>
        <w:numPr>
          <w:ilvl w:val="0"/>
          <w:numId w:val="1"/>
        </w:numPr>
        <w:tabs>
          <w:tab w:val="clear" w:pos="360"/>
          <w:tab w:val="num" w:pos="851"/>
        </w:tabs>
        <w:suppressAutoHyphens/>
        <w:spacing w:before="120" w:after="120" w:line="380" w:lineRule="exact"/>
        <w:ind w:left="426" w:hanging="426"/>
        <w:jc w:val="both"/>
      </w:pPr>
      <w:r w:rsidRPr="009B7A1A">
        <w:t xml:space="preserve">Przewodniczący OZL przeprowadza przy pomocy Zespołu Wyborczego wybory Prezydium OZL, spośród kandydatów zgłoszonych przez delegatów w głosowaniu jawnym. Członkowie Zespołu wyborczego, będący delegatami, nie mogą kandydować do Prezydium Zjazdu lub do komisji zjazdowych. Wyboru Prezydium dokonuje się zwykłą większością głosów. Jeżeli dwóch lub więcej kandydatów na jedno stanowisko </w:t>
      </w:r>
      <w:r w:rsidRPr="009B7A1A">
        <w:br/>
        <w:t>w Prezydium OZL otrzyma jednakową liczbę głosów, przeprowadza się ponowne głosowanie, w którym uczestniczą ci kandydaci. Wybrany zastaje kandydat, który otrzymał w ponownym głosowaniu największa liczbę głosów.</w:t>
      </w:r>
    </w:p>
    <w:p w14:paraId="5463620D" w14:textId="419FE841" w:rsidR="009B7A1A" w:rsidRPr="009B7A1A" w:rsidRDefault="009B7A1A" w:rsidP="009B7A1A">
      <w:pPr>
        <w:numPr>
          <w:ilvl w:val="0"/>
          <w:numId w:val="1"/>
        </w:numPr>
        <w:tabs>
          <w:tab w:val="clear" w:pos="360"/>
        </w:tabs>
        <w:suppressAutoHyphens/>
        <w:spacing w:before="120" w:after="120" w:line="380" w:lineRule="exact"/>
        <w:ind w:left="426" w:hanging="426"/>
        <w:jc w:val="both"/>
      </w:pPr>
      <w:r w:rsidRPr="009B7A1A">
        <w:t>Prezydium OZL stanowią, oprócz Przewodniczącego OZL, 2 zastępców Przewodniczącego OZL, 1 Sekretarz oraz 2 zastępców Sekretarza.</w:t>
      </w:r>
    </w:p>
    <w:p w14:paraId="03B58177" w14:textId="77777777" w:rsidR="009B7A1A" w:rsidRPr="009B7A1A" w:rsidRDefault="009B7A1A" w:rsidP="009B7A1A">
      <w:pPr>
        <w:numPr>
          <w:ilvl w:val="0"/>
          <w:numId w:val="1"/>
        </w:numPr>
        <w:tabs>
          <w:tab w:val="clear" w:pos="360"/>
        </w:tabs>
        <w:suppressAutoHyphens/>
        <w:spacing w:before="120" w:after="120" w:line="380" w:lineRule="exact"/>
        <w:ind w:left="426" w:hanging="426"/>
        <w:jc w:val="both"/>
      </w:pPr>
      <w:r w:rsidRPr="009B7A1A">
        <w:t xml:space="preserve">Delegaci na OZL i uczestnicy OZL potwierdzają swoją obecność złożeniem podpisu </w:t>
      </w:r>
      <w:r w:rsidRPr="009B7A1A">
        <w:br/>
        <w:t>na listach obecności sporządzonych odrębnie dla delegatów i odrębnie dla pozostałych uczestników. Do kworum wlicza się wszystkich delegatów obecnych w miejscu obrad OZL, niezależnie od tego, czy uczestniczą w danym głosowaniu.</w:t>
      </w:r>
    </w:p>
    <w:p w14:paraId="6534658E" w14:textId="77777777" w:rsidR="009B7A1A" w:rsidRPr="009B7A1A" w:rsidRDefault="009B7A1A" w:rsidP="009B7A1A">
      <w:pPr>
        <w:suppressAutoHyphens/>
        <w:spacing w:before="120" w:after="120" w:line="380" w:lineRule="exact"/>
        <w:jc w:val="center"/>
        <w:rPr>
          <w:b/>
        </w:rPr>
      </w:pPr>
      <w:r w:rsidRPr="009B7A1A">
        <w:rPr>
          <w:b/>
        </w:rPr>
        <w:t>§ 2</w:t>
      </w:r>
    </w:p>
    <w:p w14:paraId="2628E2B0" w14:textId="77777777" w:rsidR="009B7A1A" w:rsidRPr="009B7A1A" w:rsidRDefault="009B7A1A" w:rsidP="009B7A1A">
      <w:pPr>
        <w:suppressAutoHyphens/>
        <w:spacing w:before="120" w:after="120" w:line="380" w:lineRule="exact"/>
        <w:jc w:val="center"/>
        <w:rPr>
          <w:b/>
        </w:rPr>
      </w:pPr>
      <w:r w:rsidRPr="009B7A1A">
        <w:rPr>
          <w:b/>
        </w:rPr>
        <w:t>OBOWIĄZKI PRZEWODNICZĄCEGO OZL</w:t>
      </w:r>
    </w:p>
    <w:p w14:paraId="098D3536" w14:textId="77777777" w:rsidR="009B7A1A" w:rsidRPr="009B7A1A" w:rsidRDefault="009B7A1A" w:rsidP="009B7A1A">
      <w:pPr>
        <w:suppressAutoHyphens/>
        <w:spacing w:before="120" w:after="120" w:line="380" w:lineRule="exact"/>
        <w:jc w:val="center"/>
        <w:rPr>
          <w:b/>
        </w:rPr>
      </w:pPr>
    </w:p>
    <w:p w14:paraId="093EFFBC" w14:textId="77777777" w:rsidR="009B7A1A" w:rsidRPr="009B7A1A" w:rsidRDefault="009B7A1A" w:rsidP="009B7A1A">
      <w:pPr>
        <w:spacing w:before="120" w:after="120" w:line="380" w:lineRule="exact"/>
        <w:ind w:left="426" w:hanging="426"/>
        <w:jc w:val="both"/>
      </w:pPr>
      <w:r w:rsidRPr="009B7A1A">
        <w:t xml:space="preserve">1. </w:t>
      </w:r>
      <w:r w:rsidRPr="009B7A1A">
        <w:tab/>
        <w:t xml:space="preserve">Przewodniczący OZL (zwany dalej Przewodniczącym): </w:t>
      </w:r>
    </w:p>
    <w:p w14:paraId="50E57BBB" w14:textId="77777777" w:rsidR="009B7A1A" w:rsidRPr="009B7A1A" w:rsidRDefault="009B7A1A" w:rsidP="009B7A1A">
      <w:pPr>
        <w:numPr>
          <w:ilvl w:val="0"/>
          <w:numId w:val="2"/>
        </w:numPr>
        <w:tabs>
          <w:tab w:val="clear" w:pos="644"/>
          <w:tab w:val="num" w:pos="851"/>
        </w:tabs>
        <w:suppressAutoHyphens/>
        <w:spacing w:before="120" w:after="120" w:line="380" w:lineRule="exact"/>
        <w:ind w:left="851" w:hanging="425"/>
        <w:jc w:val="both"/>
      </w:pPr>
      <w:r w:rsidRPr="009B7A1A">
        <w:t>poddaje pod głosowanie przyjęcie przesłanego lub udostępnionego delegatom:</w:t>
      </w:r>
    </w:p>
    <w:p w14:paraId="0EC883C3" w14:textId="77777777" w:rsidR="009B7A1A" w:rsidRPr="009B7A1A" w:rsidRDefault="009B7A1A" w:rsidP="009B7A1A">
      <w:pPr>
        <w:pStyle w:val="FR2"/>
        <w:numPr>
          <w:ilvl w:val="0"/>
          <w:numId w:val="3"/>
        </w:numPr>
        <w:spacing w:before="120" w:after="120" w:line="380" w:lineRule="exact"/>
        <w:ind w:left="1276" w:hanging="425"/>
        <w:jc w:val="both"/>
        <w:rPr>
          <w:rFonts w:ascii="Times New Roman" w:hAnsi="Times New Roman"/>
          <w:sz w:val="24"/>
          <w:szCs w:val="24"/>
        </w:rPr>
      </w:pPr>
      <w:r w:rsidRPr="009B7A1A">
        <w:rPr>
          <w:rFonts w:ascii="Times New Roman" w:hAnsi="Times New Roman"/>
          <w:sz w:val="24"/>
          <w:szCs w:val="24"/>
        </w:rPr>
        <w:t>regulaminu obrad OZL;</w:t>
      </w:r>
    </w:p>
    <w:p w14:paraId="3D73869D" w14:textId="77777777" w:rsidR="009B7A1A" w:rsidRPr="009B7A1A" w:rsidRDefault="009B7A1A" w:rsidP="009B7A1A">
      <w:pPr>
        <w:pStyle w:val="FR2"/>
        <w:numPr>
          <w:ilvl w:val="0"/>
          <w:numId w:val="3"/>
        </w:numPr>
        <w:spacing w:before="120" w:after="120" w:line="380" w:lineRule="exact"/>
        <w:ind w:left="1276" w:hanging="425"/>
        <w:jc w:val="both"/>
        <w:rPr>
          <w:rFonts w:ascii="Times New Roman" w:hAnsi="Times New Roman"/>
          <w:sz w:val="24"/>
          <w:szCs w:val="24"/>
        </w:rPr>
      </w:pPr>
      <w:r w:rsidRPr="009B7A1A">
        <w:rPr>
          <w:rFonts w:ascii="Times New Roman" w:hAnsi="Times New Roman"/>
          <w:sz w:val="24"/>
          <w:szCs w:val="24"/>
        </w:rPr>
        <w:t>porządku obrad OZL;</w:t>
      </w:r>
    </w:p>
    <w:p w14:paraId="14000669" w14:textId="77777777" w:rsidR="009B7A1A" w:rsidRPr="009B7A1A" w:rsidRDefault="009B7A1A" w:rsidP="009B7A1A">
      <w:pPr>
        <w:pStyle w:val="FR2"/>
        <w:spacing w:before="120" w:after="120" w:line="380" w:lineRule="exact"/>
        <w:ind w:left="851"/>
        <w:jc w:val="both"/>
        <w:rPr>
          <w:rFonts w:ascii="Times New Roman" w:hAnsi="Times New Roman"/>
          <w:sz w:val="24"/>
          <w:szCs w:val="24"/>
        </w:rPr>
      </w:pPr>
      <w:r w:rsidRPr="009B7A1A">
        <w:rPr>
          <w:rFonts w:ascii="Times New Roman" w:hAnsi="Times New Roman"/>
          <w:sz w:val="24"/>
          <w:szCs w:val="24"/>
        </w:rPr>
        <w:t>- przyjętych jako projekty w formie uchwał przez ORL.</w:t>
      </w:r>
    </w:p>
    <w:p w14:paraId="6002A7A9" w14:textId="77777777" w:rsidR="009B7A1A" w:rsidRPr="009B7A1A" w:rsidRDefault="009B7A1A" w:rsidP="009B7A1A">
      <w:pPr>
        <w:pStyle w:val="FR2"/>
        <w:numPr>
          <w:ilvl w:val="0"/>
          <w:numId w:val="2"/>
        </w:numPr>
        <w:tabs>
          <w:tab w:val="clear" w:pos="644"/>
          <w:tab w:val="num" w:pos="851"/>
        </w:tabs>
        <w:spacing w:before="120" w:after="120" w:line="380" w:lineRule="exact"/>
        <w:ind w:left="851" w:hanging="425"/>
        <w:jc w:val="both"/>
        <w:rPr>
          <w:rFonts w:ascii="Times New Roman" w:hAnsi="Times New Roman"/>
          <w:sz w:val="24"/>
          <w:szCs w:val="24"/>
        </w:rPr>
      </w:pPr>
      <w:r w:rsidRPr="009B7A1A">
        <w:rPr>
          <w:rFonts w:ascii="Times New Roman" w:hAnsi="Times New Roman"/>
          <w:sz w:val="24"/>
          <w:szCs w:val="24"/>
        </w:rPr>
        <w:t>prowadzi obrady zgodnie z uchwalonym porządkiem obrad i ogłasza wyniki głosowania.</w:t>
      </w:r>
    </w:p>
    <w:p w14:paraId="60E6DD1A" w14:textId="77777777" w:rsidR="009B7A1A" w:rsidRPr="009B7A1A" w:rsidRDefault="009B7A1A" w:rsidP="009B7A1A">
      <w:pPr>
        <w:pStyle w:val="FR2"/>
        <w:numPr>
          <w:ilvl w:val="0"/>
          <w:numId w:val="4"/>
        </w:numPr>
        <w:tabs>
          <w:tab w:val="clear" w:pos="360"/>
          <w:tab w:val="num" w:pos="426"/>
        </w:tabs>
        <w:spacing w:before="120" w:after="120" w:line="380" w:lineRule="exact"/>
        <w:ind w:left="426" w:hanging="426"/>
        <w:jc w:val="both"/>
        <w:rPr>
          <w:rFonts w:ascii="Times New Roman" w:hAnsi="Times New Roman"/>
          <w:sz w:val="24"/>
          <w:szCs w:val="24"/>
        </w:rPr>
      </w:pPr>
      <w:r w:rsidRPr="009B7A1A">
        <w:rPr>
          <w:rFonts w:ascii="Times New Roman" w:hAnsi="Times New Roman"/>
          <w:sz w:val="24"/>
          <w:szCs w:val="24"/>
        </w:rPr>
        <w:t>OZL może zmienić kolejność omawianych spraw lub przyjąć pod obrady dodatkowe punkty nie ujęte w projekcie porządku obrad, jeżeli wniosek w tej sprawie zostanie przyjęty zwykłą większością głosów.</w:t>
      </w:r>
    </w:p>
    <w:p w14:paraId="13BD1F11" w14:textId="77777777" w:rsidR="009B7A1A" w:rsidRPr="009B7A1A" w:rsidRDefault="009B7A1A" w:rsidP="009B7A1A">
      <w:pPr>
        <w:pStyle w:val="FR2"/>
        <w:numPr>
          <w:ilvl w:val="0"/>
          <w:numId w:val="4"/>
        </w:numPr>
        <w:tabs>
          <w:tab w:val="clear" w:pos="360"/>
          <w:tab w:val="num" w:pos="426"/>
        </w:tabs>
        <w:spacing w:before="120" w:after="120" w:line="380" w:lineRule="exact"/>
        <w:ind w:left="426" w:hanging="426"/>
        <w:jc w:val="both"/>
        <w:rPr>
          <w:rFonts w:ascii="Times New Roman" w:hAnsi="Times New Roman"/>
          <w:sz w:val="24"/>
          <w:szCs w:val="24"/>
        </w:rPr>
      </w:pPr>
      <w:r w:rsidRPr="009B7A1A">
        <w:rPr>
          <w:rFonts w:ascii="Times New Roman" w:hAnsi="Times New Roman"/>
          <w:sz w:val="24"/>
          <w:szCs w:val="24"/>
        </w:rPr>
        <w:t xml:space="preserve">Po zreferowaniu sprawy objętej porządkiem obrad, Przewodniczący otwiera dyskusję. Zgłoszenia </w:t>
      </w:r>
      <w:bookmarkStart w:id="0" w:name="_Hlk157758883"/>
      <w:r w:rsidRPr="009B7A1A">
        <w:rPr>
          <w:rFonts w:ascii="Times New Roman" w:hAnsi="Times New Roman"/>
          <w:sz w:val="24"/>
          <w:szCs w:val="24"/>
        </w:rPr>
        <w:t xml:space="preserve">wniosku lub uczestnictwa w dyskusji delegaci sygnalizują za pomocą </w:t>
      </w:r>
      <w:r w:rsidRPr="009B7A1A">
        <w:rPr>
          <w:rFonts w:ascii="Times New Roman" w:hAnsi="Times New Roman"/>
          <w:sz w:val="24"/>
          <w:szCs w:val="24"/>
        </w:rPr>
        <w:lastRenderedPageBreak/>
        <w:t xml:space="preserve">dostępnych funkcji w udostępnionym każdemu delegatowi urządzeniu elektronicznym służącym do głosowań oraz zintegrowanym z systemem zarządzania dyskusją. </w:t>
      </w:r>
    </w:p>
    <w:p w14:paraId="595D82E0" w14:textId="789DE1CD" w:rsidR="009B7A1A" w:rsidRPr="009B7A1A" w:rsidRDefault="009B7A1A" w:rsidP="009B7A1A">
      <w:pPr>
        <w:pStyle w:val="FR2"/>
        <w:numPr>
          <w:ilvl w:val="0"/>
          <w:numId w:val="4"/>
        </w:numPr>
        <w:tabs>
          <w:tab w:val="clear" w:pos="360"/>
          <w:tab w:val="num" w:pos="426"/>
        </w:tabs>
        <w:spacing w:before="120" w:after="120" w:line="380" w:lineRule="exact"/>
        <w:ind w:left="426" w:hanging="426"/>
        <w:jc w:val="both"/>
        <w:rPr>
          <w:rFonts w:ascii="Times New Roman" w:hAnsi="Times New Roman"/>
          <w:sz w:val="24"/>
          <w:szCs w:val="24"/>
        </w:rPr>
      </w:pPr>
      <w:r w:rsidRPr="009B7A1A">
        <w:rPr>
          <w:rFonts w:ascii="Times New Roman" w:hAnsi="Times New Roman"/>
          <w:sz w:val="24"/>
          <w:szCs w:val="24"/>
        </w:rPr>
        <w:t xml:space="preserve">W przypadku braku technicznych możliwości wykorzystania systemu elektronicznego, </w:t>
      </w:r>
      <w:r w:rsidRPr="009B7A1A">
        <w:rPr>
          <w:rFonts w:ascii="Times New Roman" w:hAnsi="Times New Roman"/>
          <w:sz w:val="24"/>
          <w:szCs w:val="24"/>
        </w:rPr>
        <w:br/>
        <w:t>delegaci i inni uczestnicy OZL, którzy zamierzają wziąć udział w dyskusji nad określonym punktem porządku obrad, zapisują się do głosu u Sekretarza OZL prowadzącego listę mówców</w:t>
      </w:r>
      <w:r w:rsidRPr="009B7A1A" w:rsidDel="006E782E">
        <w:rPr>
          <w:rFonts w:ascii="Times New Roman" w:hAnsi="Times New Roman"/>
          <w:sz w:val="24"/>
          <w:szCs w:val="24"/>
        </w:rPr>
        <w:t xml:space="preserve"> </w:t>
      </w:r>
      <w:bookmarkEnd w:id="0"/>
      <w:r w:rsidRPr="009B7A1A">
        <w:rPr>
          <w:rFonts w:ascii="Times New Roman" w:hAnsi="Times New Roman"/>
          <w:sz w:val="24"/>
          <w:szCs w:val="24"/>
        </w:rPr>
        <w:t xml:space="preserve">Przewodniczący udziela głosu według kolejności zgłoszeń, z zastrzeżeniem </w:t>
      </w:r>
      <w:r w:rsidRPr="009B7A1A">
        <w:rPr>
          <w:rFonts w:ascii="Times New Roman" w:hAnsi="Times New Roman"/>
          <w:sz w:val="24"/>
          <w:szCs w:val="24"/>
        </w:rPr>
        <w:br/>
        <w:t xml:space="preserve">ust. 7. </w:t>
      </w:r>
    </w:p>
    <w:p w14:paraId="7372B1F3" w14:textId="77777777" w:rsidR="009B7A1A" w:rsidRPr="009B7A1A" w:rsidRDefault="009B7A1A" w:rsidP="009B7A1A">
      <w:pPr>
        <w:pStyle w:val="FR2"/>
        <w:numPr>
          <w:ilvl w:val="0"/>
          <w:numId w:val="4"/>
        </w:numPr>
        <w:tabs>
          <w:tab w:val="clear" w:pos="360"/>
        </w:tabs>
        <w:spacing w:before="120" w:after="120" w:line="380" w:lineRule="exact"/>
        <w:ind w:left="426" w:hanging="426"/>
        <w:jc w:val="both"/>
        <w:rPr>
          <w:rFonts w:ascii="Times New Roman" w:hAnsi="Times New Roman"/>
          <w:sz w:val="24"/>
          <w:szCs w:val="24"/>
        </w:rPr>
      </w:pPr>
      <w:r w:rsidRPr="009B7A1A">
        <w:rPr>
          <w:rFonts w:ascii="Times New Roman" w:hAnsi="Times New Roman"/>
          <w:sz w:val="24"/>
          <w:szCs w:val="24"/>
        </w:rPr>
        <w:t>Czas wystąpienia jednego uczestnika nie może</w:t>
      </w:r>
      <w:r w:rsidRPr="009B7A1A">
        <w:rPr>
          <w:rFonts w:ascii="Times New Roman" w:hAnsi="Times New Roman"/>
          <w:i/>
          <w:sz w:val="24"/>
          <w:szCs w:val="24"/>
        </w:rPr>
        <w:t xml:space="preserve"> </w:t>
      </w:r>
      <w:r w:rsidRPr="009B7A1A">
        <w:rPr>
          <w:rFonts w:ascii="Times New Roman" w:hAnsi="Times New Roman"/>
          <w:sz w:val="24"/>
          <w:szCs w:val="24"/>
        </w:rPr>
        <w:t>przekroczyć 4 minut. Zabierający głos delegat zobowiązany jest do podania imienia i nazwiska, numeru mandatu oraz miejscowości zamieszkania. Zabierający głos po raz drugi w tej samej sprawie może przemawiać po wyczerpaniu listy uczestników dyskusji.</w:t>
      </w:r>
    </w:p>
    <w:p w14:paraId="1221AAAC" w14:textId="77777777" w:rsidR="009B7A1A" w:rsidRPr="009B7A1A" w:rsidRDefault="009B7A1A" w:rsidP="009B7A1A">
      <w:pPr>
        <w:pStyle w:val="FR2"/>
        <w:numPr>
          <w:ilvl w:val="0"/>
          <w:numId w:val="4"/>
        </w:numPr>
        <w:tabs>
          <w:tab w:val="clear" w:pos="360"/>
        </w:tabs>
        <w:spacing w:before="120" w:after="120" w:line="380" w:lineRule="exact"/>
        <w:ind w:left="426" w:hanging="426"/>
        <w:jc w:val="both"/>
        <w:rPr>
          <w:rFonts w:ascii="Times New Roman" w:hAnsi="Times New Roman"/>
          <w:sz w:val="24"/>
          <w:szCs w:val="24"/>
        </w:rPr>
      </w:pPr>
      <w:r w:rsidRPr="009B7A1A">
        <w:rPr>
          <w:rFonts w:ascii="Times New Roman" w:hAnsi="Times New Roman"/>
          <w:sz w:val="24"/>
          <w:szCs w:val="24"/>
        </w:rPr>
        <w:t xml:space="preserve">Przewodniczący ma obowiązek zwrócić uczestnikowi dyskusji uwagę, jeżeli ten odbiega od zagadnienia będącego przedmiotem dyskusji lub powtarza poruszane już sprawy, </w:t>
      </w:r>
      <w:r w:rsidRPr="009B7A1A">
        <w:rPr>
          <w:rFonts w:ascii="Times New Roman" w:hAnsi="Times New Roman"/>
          <w:sz w:val="24"/>
          <w:szCs w:val="24"/>
        </w:rPr>
        <w:br/>
        <w:t>a także, gdy przekracza czas ustalony w regulaminie. W uzasadnionych przypadkach Przewodniczący może wyrazić zgodę na przedłużenie wystąpienia mówcy ponad ustalony czas.</w:t>
      </w:r>
    </w:p>
    <w:p w14:paraId="309D3179" w14:textId="77777777" w:rsidR="009B7A1A" w:rsidRPr="009B7A1A" w:rsidRDefault="009B7A1A" w:rsidP="009B7A1A">
      <w:pPr>
        <w:pStyle w:val="FR2"/>
        <w:numPr>
          <w:ilvl w:val="0"/>
          <w:numId w:val="4"/>
        </w:numPr>
        <w:tabs>
          <w:tab w:val="clear" w:pos="360"/>
        </w:tabs>
        <w:spacing w:before="120" w:after="120" w:line="380" w:lineRule="exact"/>
        <w:ind w:left="426" w:hanging="426"/>
        <w:jc w:val="both"/>
        <w:rPr>
          <w:rFonts w:ascii="Times New Roman" w:hAnsi="Times New Roman"/>
          <w:sz w:val="24"/>
          <w:szCs w:val="24"/>
        </w:rPr>
      </w:pPr>
      <w:r w:rsidRPr="009B7A1A">
        <w:rPr>
          <w:rFonts w:ascii="Times New Roman" w:hAnsi="Times New Roman"/>
          <w:sz w:val="24"/>
          <w:szCs w:val="24"/>
        </w:rPr>
        <w:t xml:space="preserve">W sprawach formalnych Przewodniczący udziela głosu poza kolejnością. Wnioski  </w:t>
      </w:r>
      <w:r w:rsidRPr="009B7A1A">
        <w:rPr>
          <w:rFonts w:ascii="Times New Roman" w:hAnsi="Times New Roman"/>
          <w:sz w:val="24"/>
          <w:szCs w:val="24"/>
        </w:rPr>
        <w:br/>
        <w:t>w sprawach formalnych poddaje się pod głosowanie przed innymi, z zastrzeżeniem postanowień zawartych w ust. 9 poniżej.</w:t>
      </w:r>
    </w:p>
    <w:p w14:paraId="197FB026" w14:textId="77777777" w:rsidR="009B7A1A" w:rsidRPr="009B7A1A" w:rsidRDefault="009B7A1A" w:rsidP="009B7A1A">
      <w:pPr>
        <w:pStyle w:val="FR2"/>
        <w:numPr>
          <w:ilvl w:val="0"/>
          <w:numId w:val="4"/>
        </w:numPr>
        <w:tabs>
          <w:tab w:val="clear" w:pos="360"/>
        </w:tabs>
        <w:spacing w:before="120" w:after="120" w:line="380" w:lineRule="exact"/>
        <w:ind w:left="426" w:hanging="426"/>
        <w:jc w:val="both"/>
        <w:rPr>
          <w:rFonts w:ascii="Times New Roman" w:hAnsi="Times New Roman"/>
          <w:sz w:val="24"/>
          <w:szCs w:val="24"/>
        </w:rPr>
      </w:pPr>
      <w:r w:rsidRPr="009B7A1A">
        <w:rPr>
          <w:rFonts w:ascii="Times New Roman" w:hAnsi="Times New Roman"/>
          <w:sz w:val="24"/>
          <w:szCs w:val="24"/>
        </w:rPr>
        <w:t>Za wnioski formalne uważa się wnioski dotyczące w szczególności:</w:t>
      </w:r>
    </w:p>
    <w:p w14:paraId="52955654"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przerwania, odroczenia lub zamknięcia obrad;</w:t>
      </w:r>
    </w:p>
    <w:p w14:paraId="461DBB04"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uchwalenia tajności obrad;</w:t>
      </w:r>
    </w:p>
    <w:p w14:paraId="7D9C74DF"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zamknięcia listy mówców;</w:t>
      </w:r>
    </w:p>
    <w:p w14:paraId="763C88D8"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zamknięcia dyskusji;</w:t>
      </w:r>
    </w:p>
    <w:p w14:paraId="0B5AADCC"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odesłania do komisji;</w:t>
      </w:r>
    </w:p>
    <w:p w14:paraId="30CA312B"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głosowania bez dyskusji;</w:t>
      </w:r>
    </w:p>
    <w:p w14:paraId="57CD1217"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zmiany kolejności porządku dziennego;</w:t>
      </w:r>
    </w:p>
    <w:p w14:paraId="713BE387"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przeprowadzenia głosowania;</w:t>
      </w:r>
    </w:p>
    <w:p w14:paraId="2194B6D1"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ograniczenia czasu przemówień;</w:t>
      </w:r>
    </w:p>
    <w:p w14:paraId="613644AB"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stwierdzenia kworum;</w:t>
      </w:r>
    </w:p>
    <w:p w14:paraId="79F53EAA"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przeliczenia głosów;</w:t>
      </w:r>
    </w:p>
    <w:p w14:paraId="50720B33"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lastRenderedPageBreak/>
        <w:t>uchwalenia tajności głosowania;</w:t>
      </w:r>
    </w:p>
    <w:p w14:paraId="42247EB7"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głosowania nad całością lub częścią wniosku;</w:t>
      </w:r>
    </w:p>
    <w:p w14:paraId="0D1E0E7F"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zarządzenia przerwy w obradach;</w:t>
      </w:r>
    </w:p>
    <w:p w14:paraId="551ED3B6" w14:textId="77777777" w:rsidR="009B7A1A" w:rsidRPr="009B7A1A" w:rsidRDefault="009B7A1A" w:rsidP="009B7A1A">
      <w:pPr>
        <w:numPr>
          <w:ilvl w:val="0"/>
          <w:numId w:val="5"/>
        </w:numPr>
        <w:tabs>
          <w:tab w:val="clear" w:pos="0"/>
        </w:tabs>
        <w:suppressAutoHyphens/>
        <w:spacing w:before="120" w:after="120" w:line="380" w:lineRule="exact"/>
        <w:ind w:left="851" w:hanging="426"/>
        <w:jc w:val="both"/>
      </w:pPr>
      <w:r w:rsidRPr="009B7A1A">
        <w:t>głosowania imiennego.</w:t>
      </w:r>
    </w:p>
    <w:p w14:paraId="1AACC217" w14:textId="6B9AB372" w:rsidR="009B7A1A" w:rsidRPr="009B7A1A" w:rsidRDefault="009B7A1A" w:rsidP="009B7A1A">
      <w:pPr>
        <w:pStyle w:val="Akapitzlist"/>
        <w:numPr>
          <w:ilvl w:val="0"/>
          <w:numId w:val="6"/>
        </w:numPr>
        <w:tabs>
          <w:tab w:val="clear" w:pos="360"/>
        </w:tabs>
        <w:suppressAutoHyphens/>
        <w:spacing w:before="120" w:after="120" w:line="380" w:lineRule="exact"/>
        <w:ind w:left="426" w:hanging="426"/>
        <w:contextualSpacing w:val="0"/>
        <w:jc w:val="both"/>
      </w:pPr>
      <w:r w:rsidRPr="009B7A1A">
        <w:t xml:space="preserve">OZL rozstrzyga o wnioskach formalnych, wymienionych w ust. 8 pkt 1-9 oraz </w:t>
      </w:r>
      <w:r w:rsidR="00C93F14">
        <w:t xml:space="preserve">pkt </w:t>
      </w:r>
      <w:r w:rsidRPr="009B7A1A">
        <w:t>11-15, po wysłuchaniu wnioskodawcy i ewentualnie jednego przeciwnego wniosku, zwykłą większością głosów. Wniosek o stwierdzenie kworum nie podlega głosowaniu.</w:t>
      </w:r>
    </w:p>
    <w:p w14:paraId="709E9F14" w14:textId="77777777" w:rsidR="009B7A1A" w:rsidRPr="009B7A1A" w:rsidRDefault="009B7A1A" w:rsidP="009B7A1A">
      <w:pPr>
        <w:numPr>
          <w:ilvl w:val="0"/>
          <w:numId w:val="6"/>
        </w:numPr>
        <w:tabs>
          <w:tab w:val="clear" w:pos="360"/>
        </w:tabs>
        <w:suppressAutoHyphens/>
        <w:spacing w:before="120" w:after="120" w:line="380" w:lineRule="exact"/>
        <w:jc w:val="both"/>
      </w:pPr>
      <w:r w:rsidRPr="009B7A1A">
        <w:t>Uczestnik OZL zamiast ustnej wypowiedzi może złożyć głos na piśmie, który będzie stanowić załącznik do protokołu.</w:t>
      </w:r>
    </w:p>
    <w:p w14:paraId="1049C159" w14:textId="77777777" w:rsidR="009B7A1A" w:rsidRPr="009B7A1A" w:rsidRDefault="009B7A1A" w:rsidP="009B7A1A">
      <w:pPr>
        <w:numPr>
          <w:ilvl w:val="0"/>
          <w:numId w:val="6"/>
        </w:numPr>
        <w:tabs>
          <w:tab w:val="clear" w:pos="360"/>
        </w:tabs>
        <w:suppressAutoHyphens/>
        <w:spacing w:before="120" w:after="120" w:line="380" w:lineRule="exact"/>
        <w:ind w:left="426" w:hanging="426"/>
        <w:jc w:val="both"/>
      </w:pPr>
      <w:r w:rsidRPr="009B7A1A">
        <w:t>Po zakończeniu dyskusji Przewodniczący - jeżeli istnieje potrzeba - udziela głosu kompetentnym osobom w celu udzielenia odpowiedzi lub wyjaśnień w sprawach budzących wątpliwości uczestników obrad.</w:t>
      </w:r>
    </w:p>
    <w:p w14:paraId="788B2934" w14:textId="77777777" w:rsidR="009B7A1A" w:rsidRPr="009B7A1A" w:rsidRDefault="009B7A1A" w:rsidP="009B7A1A">
      <w:pPr>
        <w:numPr>
          <w:ilvl w:val="0"/>
          <w:numId w:val="6"/>
        </w:numPr>
        <w:tabs>
          <w:tab w:val="clear" w:pos="360"/>
        </w:tabs>
        <w:suppressAutoHyphens/>
        <w:spacing w:before="120" w:after="120" w:line="380" w:lineRule="exact"/>
        <w:ind w:left="426" w:hanging="426"/>
        <w:jc w:val="both"/>
      </w:pPr>
      <w:r w:rsidRPr="009B7A1A">
        <w:t>Po wysłuchaniu odpowiedzi, wyjaśnień lub informacji Przewodniczący zarządza głosowanie nad wnioskami i projektami uchwał.</w:t>
      </w:r>
    </w:p>
    <w:p w14:paraId="7EFB150C" w14:textId="299C6D05" w:rsidR="009B7A1A" w:rsidRPr="00947C46" w:rsidRDefault="009B7A1A" w:rsidP="00947C46">
      <w:pPr>
        <w:numPr>
          <w:ilvl w:val="0"/>
          <w:numId w:val="6"/>
        </w:numPr>
        <w:tabs>
          <w:tab w:val="clear" w:pos="360"/>
        </w:tabs>
        <w:suppressAutoHyphens/>
        <w:spacing w:before="120" w:after="120" w:line="380" w:lineRule="exact"/>
        <w:ind w:left="426" w:hanging="426"/>
        <w:jc w:val="both"/>
      </w:pPr>
      <w:r w:rsidRPr="009B7A1A">
        <w:t>W przypadku stwierdzenia braku kworum Przewodniczący przerywa obrady i ogłasza przerwę. Jeżeli po przerwie nadal nie ma kworum Przewodniczący zamyka posiedzenie.</w:t>
      </w:r>
    </w:p>
    <w:p w14:paraId="01637BE1" w14:textId="77777777" w:rsidR="009B7A1A" w:rsidRPr="009B7A1A" w:rsidRDefault="009B7A1A" w:rsidP="009B7A1A">
      <w:pPr>
        <w:suppressAutoHyphens/>
        <w:spacing w:before="120" w:after="120" w:line="380" w:lineRule="exact"/>
        <w:jc w:val="center"/>
      </w:pPr>
      <w:r w:rsidRPr="009B7A1A">
        <w:rPr>
          <w:b/>
          <w:bCs/>
        </w:rPr>
        <w:t>§ 3</w:t>
      </w:r>
    </w:p>
    <w:p w14:paraId="29C7A3CC" w14:textId="217C4DE7" w:rsidR="009B7A1A" w:rsidRPr="00947C46" w:rsidRDefault="009B7A1A" w:rsidP="00947C46">
      <w:pPr>
        <w:pStyle w:val="Nagwek3"/>
        <w:spacing w:before="120" w:after="120" w:line="380" w:lineRule="exact"/>
        <w:ind w:left="720" w:hanging="720"/>
        <w:jc w:val="center"/>
        <w:rPr>
          <w:rFonts w:cs="Times New Roman"/>
          <w:b/>
          <w:bCs/>
          <w:color w:val="auto"/>
          <w:sz w:val="24"/>
          <w:szCs w:val="24"/>
        </w:rPr>
      </w:pPr>
      <w:r w:rsidRPr="009B7A1A">
        <w:rPr>
          <w:rFonts w:cs="Times New Roman"/>
          <w:b/>
          <w:bCs/>
          <w:color w:val="auto"/>
          <w:sz w:val="24"/>
          <w:szCs w:val="24"/>
        </w:rPr>
        <w:t>TRYB GŁOSOWANIA I PODEJMOWANIA UCHWAŁ</w:t>
      </w:r>
    </w:p>
    <w:p w14:paraId="6AE39562" w14:textId="393E95FE" w:rsidR="009B7A1A" w:rsidRPr="009B7A1A" w:rsidRDefault="009B7A1A" w:rsidP="009B7A1A">
      <w:pPr>
        <w:numPr>
          <w:ilvl w:val="0"/>
          <w:numId w:val="7"/>
        </w:numPr>
        <w:tabs>
          <w:tab w:val="clear" w:pos="360"/>
        </w:tabs>
        <w:suppressAutoHyphens/>
        <w:spacing w:before="120" w:after="120" w:line="380" w:lineRule="exact"/>
        <w:ind w:left="426" w:hanging="426"/>
        <w:jc w:val="both"/>
      </w:pPr>
      <w:r w:rsidRPr="009B7A1A">
        <w:t>Projekt uchwały może zgłosić 3 delegatów, organ Izby, Okręgowa Komisja Wyborcza, Przewodniczący oraz Komisja Uchwał i Wniosków. Projekt uchwały wnosi się na piśmie do Komisji Uchwał i Wniosków, w terminie wskazanym w komunikacie Komisji ogłoszonym niezwłocznie po jej ukonstytuowaniu się. Projekt uchwały może zostać wniesiony przez 3 delegatów również przed rozpoczęciem Zjazdu za pośrednictwem Sekretarza ORL WIL. Projekt</w:t>
      </w:r>
      <w:r w:rsidR="00C93F14">
        <w:t xml:space="preserve">, o którym mowa w zdaniu poprzedzającym </w:t>
      </w:r>
      <w:r w:rsidRPr="009B7A1A">
        <w:t>Sekretarz ORL WIL przekazuje Przewodniczącemu Komisji Uchwał i Wniosków niezwłocznie po jego wyborze.</w:t>
      </w:r>
    </w:p>
    <w:p w14:paraId="37E6CD5C" w14:textId="1BF43317" w:rsidR="009B7A1A" w:rsidRPr="009B7A1A" w:rsidRDefault="009B7A1A" w:rsidP="009B7A1A">
      <w:pPr>
        <w:numPr>
          <w:ilvl w:val="0"/>
          <w:numId w:val="7"/>
        </w:numPr>
        <w:tabs>
          <w:tab w:val="clear" w:pos="360"/>
        </w:tabs>
        <w:suppressAutoHyphens/>
        <w:spacing w:before="120" w:after="120" w:line="380" w:lineRule="exact"/>
        <w:ind w:left="426" w:hanging="426"/>
        <w:jc w:val="both"/>
      </w:pPr>
      <w:r w:rsidRPr="009B7A1A">
        <w:t xml:space="preserve">Do projektu dołącza się uzasadnienie, które powinno wyjaśniać potrzebę podjęcia uchwały. W przypadku projektu uchwały skutkującej obciążeniami finansowymi po stronie WIL w uzasadnieniu należy przedstawić szacunkowe koszty proponowanych </w:t>
      </w:r>
      <w:r>
        <w:br/>
      </w:r>
      <w:r w:rsidRPr="009B7A1A">
        <w:t>w projekcie regulacji z podaniem źródeł danych użytych do wyliczeń. Pod uzasadnieniem wnioskodawcy umieszczają swoje podpisy oraz numery mandatów</w:t>
      </w:r>
      <w:r w:rsidR="00634F87">
        <w:t xml:space="preserve"> oraz nazwę miejscowości</w:t>
      </w:r>
      <w:r w:rsidRPr="009B7A1A">
        <w:t xml:space="preserve">. Projekt wniesiony przez organ Izby, Okręgową Komisję Wyborczą, </w:t>
      </w:r>
      <w:r w:rsidRPr="009B7A1A">
        <w:lastRenderedPageBreak/>
        <w:t>Przewodniczącego oraz Komisję Uchwał i Wniosków nie wymaga pisemnego uzasadnienia.</w:t>
      </w:r>
    </w:p>
    <w:p w14:paraId="2C610689" w14:textId="77777777" w:rsidR="009B7A1A" w:rsidRPr="009B7A1A" w:rsidRDefault="009B7A1A" w:rsidP="009B7A1A">
      <w:pPr>
        <w:numPr>
          <w:ilvl w:val="0"/>
          <w:numId w:val="7"/>
        </w:numPr>
        <w:tabs>
          <w:tab w:val="clear" w:pos="360"/>
        </w:tabs>
        <w:suppressAutoHyphens/>
        <w:spacing w:before="120" w:after="120" w:line="380" w:lineRule="exact"/>
        <w:ind w:left="426" w:hanging="426"/>
        <w:jc w:val="both"/>
      </w:pPr>
      <w:r w:rsidRPr="009B7A1A">
        <w:t>Projekt uchwały powinien być zaopiniowany przez Komisję Uchwał i Wniosków przed poddaniem go pod głosowanie OZL. Opiniowaniu nie podlega projekt uchwały złożony przez organ Izby, Okręgową Komisję Wyborczą oraz Komisję Uchwał i Wniosków.</w:t>
      </w:r>
    </w:p>
    <w:p w14:paraId="21446D85" w14:textId="77777777" w:rsidR="009B7A1A" w:rsidRPr="009B7A1A" w:rsidRDefault="009B7A1A" w:rsidP="009B7A1A">
      <w:pPr>
        <w:numPr>
          <w:ilvl w:val="0"/>
          <w:numId w:val="7"/>
        </w:numPr>
        <w:tabs>
          <w:tab w:val="clear" w:pos="360"/>
        </w:tabs>
        <w:suppressAutoHyphens/>
        <w:spacing w:before="120" w:after="120" w:line="380" w:lineRule="exact"/>
        <w:ind w:left="426" w:hanging="426"/>
        <w:jc w:val="both"/>
      </w:pPr>
      <w:r w:rsidRPr="009B7A1A">
        <w:t>W razie stwierdzenia przez Komisję Uchwał i Wniosków, że projekt uchwały jest w sposób oczywisty nieuzasadniony lub rażąco narusza obowiązujące przepisy prawne lub nie spełnia wymogów formalnych określonych w ust. 2, podlega on zwrotowi wnioskodawcy ze stosownym uzasadnieniem. Ponowne zgłoszenie projektu uchwały ocenionego jako oczywiście nieuzasadniony lub rażąco naruszający obowiązujące przepisy prawne wymaga podpisu 10 delegatów.</w:t>
      </w:r>
    </w:p>
    <w:p w14:paraId="592A4030" w14:textId="77777777" w:rsidR="009B7A1A" w:rsidRPr="009B7A1A" w:rsidRDefault="009B7A1A" w:rsidP="009B7A1A">
      <w:pPr>
        <w:numPr>
          <w:ilvl w:val="0"/>
          <w:numId w:val="7"/>
        </w:numPr>
        <w:tabs>
          <w:tab w:val="clear" w:pos="360"/>
        </w:tabs>
        <w:suppressAutoHyphens/>
        <w:spacing w:before="120" w:after="120" w:line="380" w:lineRule="exact"/>
        <w:ind w:left="426" w:hanging="426"/>
        <w:jc w:val="both"/>
      </w:pPr>
      <w:r w:rsidRPr="009B7A1A">
        <w:t>Wnioskodawcy mogą wycofać zgłoszony projekt uchwały, a także zgłaszać autopoprawki do czasu poddania projektu pod głosowanie.</w:t>
      </w:r>
    </w:p>
    <w:p w14:paraId="44ED461B" w14:textId="77777777" w:rsidR="009B7A1A" w:rsidRPr="009B7A1A" w:rsidRDefault="009B7A1A" w:rsidP="009B7A1A">
      <w:pPr>
        <w:numPr>
          <w:ilvl w:val="0"/>
          <w:numId w:val="7"/>
        </w:numPr>
        <w:tabs>
          <w:tab w:val="clear" w:pos="360"/>
        </w:tabs>
        <w:suppressAutoHyphens/>
        <w:spacing w:before="120" w:after="120" w:line="380" w:lineRule="exact"/>
        <w:ind w:left="426" w:hanging="426"/>
        <w:jc w:val="both"/>
      </w:pPr>
      <w:r w:rsidRPr="009B7A1A">
        <w:t>Komisja Uchwał i Wniosków przedstawia OZL projekt uchwały w ujednoliconej formie oraz opinię wraz z wnioskiem o:</w:t>
      </w:r>
    </w:p>
    <w:p w14:paraId="5DA75D63" w14:textId="77777777" w:rsidR="009B7A1A" w:rsidRPr="009B7A1A" w:rsidRDefault="009B7A1A" w:rsidP="009B7A1A">
      <w:pPr>
        <w:suppressAutoHyphens/>
        <w:spacing w:before="120" w:after="120" w:line="380" w:lineRule="exact"/>
        <w:ind w:left="426"/>
        <w:jc w:val="both"/>
      </w:pPr>
      <w:r w:rsidRPr="009B7A1A">
        <w:t>1) przyjęcie projektu uchwały bez poprawek;</w:t>
      </w:r>
    </w:p>
    <w:p w14:paraId="78B68829" w14:textId="77777777" w:rsidR="009B7A1A" w:rsidRPr="009B7A1A" w:rsidRDefault="009B7A1A" w:rsidP="009B7A1A">
      <w:pPr>
        <w:suppressAutoHyphens/>
        <w:spacing w:before="120" w:after="120" w:line="380" w:lineRule="exact"/>
        <w:ind w:left="426"/>
        <w:jc w:val="both"/>
      </w:pPr>
      <w:r w:rsidRPr="009B7A1A">
        <w:t>2) przyjęcie projektu uchwały z poprawkami;</w:t>
      </w:r>
    </w:p>
    <w:p w14:paraId="0D928E00" w14:textId="77777777" w:rsidR="009B7A1A" w:rsidRPr="009B7A1A" w:rsidRDefault="009B7A1A" w:rsidP="009B7A1A">
      <w:pPr>
        <w:suppressAutoHyphens/>
        <w:spacing w:before="120" w:after="120" w:line="380" w:lineRule="exact"/>
        <w:ind w:left="426"/>
        <w:jc w:val="both"/>
      </w:pPr>
      <w:r w:rsidRPr="009B7A1A">
        <w:t>3) odrzucenie projektu uchwały.</w:t>
      </w:r>
    </w:p>
    <w:p w14:paraId="4A5E4847" w14:textId="77777777" w:rsidR="009B7A1A" w:rsidRPr="009B7A1A" w:rsidRDefault="009B7A1A" w:rsidP="009B7A1A">
      <w:pPr>
        <w:pStyle w:val="Akapitzlist"/>
        <w:numPr>
          <w:ilvl w:val="0"/>
          <w:numId w:val="7"/>
        </w:numPr>
        <w:suppressAutoHyphens/>
        <w:spacing w:before="120" w:after="120" w:line="380" w:lineRule="exact"/>
        <w:jc w:val="both"/>
      </w:pPr>
      <w:r w:rsidRPr="009B7A1A">
        <w:t>Opinia Komisji Uchwał i Wniosków dotycząca odrzucenia projektu uchwały wymaga uzasadnienia.</w:t>
      </w:r>
    </w:p>
    <w:p w14:paraId="1E07A110" w14:textId="77777777" w:rsidR="009B7A1A" w:rsidRPr="009B7A1A" w:rsidRDefault="009B7A1A" w:rsidP="009B7A1A">
      <w:pPr>
        <w:pStyle w:val="Akapitzlist"/>
        <w:numPr>
          <w:ilvl w:val="0"/>
          <w:numId w:val="7"/>
        </w:numPr>
        <w:suppressAutoHyphens/>
        <w:spacing w:before="120" w:after="120" w:line="380" w:lineRule="exact"/>
        <w:jc w:val="both"/>
      </w:pPr>
      <w:r w:rsidRPr="009B7A1A">
        <w:t xml:space="preserve">Do projektu uchwały delegaci mogą zgłaszać poprawki na posiedzeniu OZL. </w:t>
      </w:r>
    </w:p>
    <w:p w14:paraId="25BAB16A" w14:textId="5C4DAAC2" w:rsidR="009B7A1A" w:rsidRPr="009B7A1A" w:rsidRDefault="009B7A1A" w:rsidP="009B7A1A">
      <w:pPr>
        <w:pStyle w:val="Akapitzlist"/>
        <w:numPr>
          <w:ilvl w:val="0"/>
          <w:numId w:val="7"/>
        </w:numPr>
        <w:suppressAutoHyphens/>
        <w:spacing w:before="120" w:after="120" w:line="380" w:lineRule="exact"/>
        <w:jc w:val="both"/>
      </w:pPr>
      <w:r w:rsidRPr="009B7A1A">
        <w:t xml:space="preserve">Komisja Uchwał i Wniosków zobowiązana jest zaopiniować zgłoszone poprawki, o których mowa w ust. </w:t>
      </w:r>
      <w:r w:rsidR="00C93F14">
        <w:t>8</w:t>
      </w:r>
      <w:r w:rsidRPr="009B7A1A">
        <w:t xml:space="preserve">, jeżeli maja one charakter merytoryczny. </w:t>
      </w:r>
    </w:p>
    <w:p w14:paraId="0634F7BE" w14:textId="77777777" w:rsidR="009B7A1A" w:rsidRPr="009B7A1A" w:rsidRDefault="009B7A1A" w:rsidP="009B7A1A">
      <w:pPr>
        <w:pStyle w:val="Akapitzlist"/>
        <w:numPr>
          <w:ilvl w:val="0"/>
          <w:numId w:val="7"/>
        </w:numPr>
        <w:suppressAutoHyphens/>
        <w:spacing w:before="120" w:after="120" w:line="380" w:lineRule="exact"/>
        <w:jc w:val="both"/>
      </w:pPr>
      <w:r w:rsidRPr="009B7A1A">
        <w:t xml:space="preserve">Projekt uchwały przedstawiony przez Komisję Uchwał i Wniosków Przewodniczący poddaje pod dyskusję OZL. </w:t>
      </w:r>
    </w:p>
    <w:p w14:paraId="3910EB65" w14:textId="77777777" w:rsidR="009B7A1A" w:rsidRPr="009B7A1A" w:rsidRDefault="009B7A1A" w:rsidP="009B7A1A">
      <w:pPr>
        <w:pStyle w:val="Akapitzlist"/>
        <w:numPr>
          <w:ilvl w:val="0"/>
          <w:numId w:val="7"/>
        </w:numPr>
        <w:suppressAutoHyphens/>
        <w:spacing w:before="120" w:after="120" w:line="380" w:lineRule="exact"/>
        <w:jc w:val="both"/>
      </w:pPr>
      <w:r w:rsidRPr="009B7A1A">
        <w:t xml:space="preserve">Po wyczerpaniu listy mówców zapisanych do głosu mogą przemawiać jedynie  wnioskodawca i Przewodniczący Komisji Uchwał i Wniosków, a następnie  Przewodniczący zamyka dyskusję. </w:t>
      </w:r>
    </w:p>
    <w:p w14:paraId="59236472" w14:textId="77777777" w:rsidR="009B7A1A" w:rsidRPr="009B7A1A" w:rsidRDefault="009B7A1A" w:rsidP="009B7A1A">
      <w:pPr>
        <w:pStyle w:val="Akapitzlist"/>
        <w:numPr>
          <w:ilvl w:val="0"/>
          <w:numId w:val="7"/>
        </w:numPr>
        <w:suppressAutoHyphens/>
        <w:spacing w:before="120" w:after="120" w:line="380" w:lineRule="exact"/>
        <w:jc w:val="both"/>
      </w:pPr>
      <w:r w:rsidRPr="009B7A1A">
        <w:t xml:space="preserve">Po zamknięciu dyskusji Przewodniczący zarządza głosowanie. Od tej chwili można zabierać głos tylko dla zgłoszenia lub uzasadnienia wniosku formalnego dotyczącego sposobu lub porządku głosowania i to jedynie przed wezwaniem przez Przewodniczącego delegatów do głosowania. </w:t>
      </w:r>
    </w:p>
    <w:p w14:paraId="3DD152B0" w14:textId="77777777" w:rsidR="009B7A1A" w:rsidRPr="009B7A1A" w:rsidRDefault="009B7A1A" w:rsidP="009B7A1A">
      <w:pPr>
        <w:pStyle w:val="Akapitzlist"/>
        <w:numPr>
          <w:ilvl w:val="0"/>
          <w:numId w:val="7"/>
        </w:numPr>
        <w:suppressAutoHyphens/>
        <w:spacing w:before="120" w:after="120" w:line="380" w:lineRule="exact"/>
        <w:jc w:val="both"/>
      </w:pPr>
      <w:r w:rsidRPr="009B7A1A">
        <w:t xml:space="preserve">Głosowanie jest jawne i odbywa się przez elektroniczny system głosowania i podniesienie mandatu przez delegata. W przypadku niedostępności elektronicznego systemu głosowania </w:t>
      </w:r>
      <w:r w:rsidRPr="009B7A1A">
        <w:lastRenderedPageBreak/>
        <w:t>głosowanie odbywa się przez podniesienie mandatu przez delegata, głosy zliczają wówczas Sekretarz i jego zastępcy.</w:t>
      </w:r>
    </w:p>
    <w:p w14:paraId="225E0BA5" w14:textId="77777777" w:rsidR="009B7A1A" w:rsidRPr="009B7A1A" w:rsidRDefault="009B7A1A" w:rsidP="009B7A1A">
      <w:pPr>
        <w:pStyle w:val="Akapitzlist"/>
        <w:numPr>
          <w:ilvl w:val="0"/>
          <w:numId w:val="7"/>
        </w:numPr>
        <w:suppressAutoHyphens/>
        <w:spacing w:before="120" w:after="120" w:line="380" w:lineRule="exact"/>
        <w:jc w:val="both"/>
      </w:pPr>
      <w:r w:rsidRPr="009B7A1A">
        <w:t xml:space="preserve">Porządek głosowania nad uchwałą jest następujący: </w:t>
      </w:r>
    </w:p>
    <w:p w14:paraId="0CF18D64" w14:textId="77777777" w:rsidR="009B7A1A" w:rsidRPr="009B7A1A" w:rsidRDefault="009B7A1A" w:rsidP="009B7A1A">
      <w:pPr>
        <w:pStyle w:val="Akapitzlist"/>
        <w:spacing w:before="120" w:after="120" w:line="380" w:lineRule="exact"/>
        <w:ind w:left="360"/>
        <w:jc w:val="both"/>
      </w:pPr>
      <w:r w:rsidRPr="009B7A1A">
        <w:t xml:space="preserve">1) głosowanie w sprawie odrzucenia projektu uchwały w całości, jeżeli wniosek taki został zgłoszony; </w:t>
      </w:r>
    </w:p>
    <w:p w14:paraId="29C9DDA4" w14:textId="77777777" w:rsidR="009B7A1A" w:rsidRPr="009B7A1A" w:rsidRDefault="009B7A1A" w:rsidP="009B7A1A">
      <w:pPr>
        <w:pStyle w:val="Akapitzlist"/>
        <w:spacing w:before="120" w:after="120" w:line="380" w:lineRule="exact"/>
        <w:ind w:left="360"/>
        <w:jc w:val="both"/>
      </w:pPr>
      <w:r w:rsidRPr="009B7A1A">
        <w:t xml:space="preserve">2) głosowanie poprawek do poszczególnych postanowień uchwały, przy czym w pierwszej kolejności głosuje się poprawki, których przyjęcie lub odrzucenie rozstrzyga o innych poprawkach; </w:t>
      </w:r>
    </w:p>
    <w:p w14:paraId="4048ABC7" w14:textId="77777777" w:rsidR="009B7A1A" w:rsidRPr="009B7A1A" w:rsidRDefault="009B7A1A" w:rsidP="009B7A1A">
      <w:pPr>
        <w:pStyle w:val="Akapitzlist"/>
        <w:spacing w:before="120" w:after="120" w:line="380" w:lineRule="exact"/>
        <w:ind w:left="360"/>
        <w:jc w:val="both"/>
      </w:pPr>
      <w:r w:rsidRPr="009B7A1A">
        <w:t xml:space="preserve">3) głosowanie projektu w całości, ze zmianami wynikającymi z przegłosowanych  poprawek. </w:t>
      </w:r>
    </w:p>
    <w:p w14:paraId="3EF2CAE8" w14:textId="77777777" w:rsidR="009B7A1A" w:rsidRPr="009B7A1A" w:rsidRDefault="009B7A1A" w:rsidP="009B7A1A">
      <w:pPr>
        <w:pStyle w:val="Akapitzlist"/>
        <w:numPr>
          <w:ilvl w:val="0"/>
          <w:numId w:val="7"/>
        </w:numPr>
        <w:suppressAutoHyphens/>
        <w:spacing w:before="120" w:after="120" w:line="380" w:lineRule="exact"/>
        <w:jc w:val="both"/>
      </w:pPr>
      <w:r w:rsidRPr="009B7A1A">
        <w:t xml:space="preserve">Przewodniczący ustala kolejność głosowania projektów uchwał. </w:t>
      </w:r>
    </w:p>
    <w:p w14:paraId="035F096A" w14:textId="77777777" w:rsidR="009B7A1A" w:rsidRPr="009B7A1A" w:rsidRDefault="009B7A1A" w:rsidP="009B7A1A">
      <w:pPr>
        <w:pStyle w:val="Akapitzlist"/>
        <w:numPr>
          <w:ilvl w:val="0"/>
          <w:numId w:val="7"/>
        </w:numPr>
        <w:suppressAutoHyphens/>
        <w:spacing w:before="120" w:after="120" w:line="380" w:lineRule="exact"/>
        <w:jc w:val="both"/>
      </w:pPr>
      <w:r w:rsidRPr="009B7A1A">
        <w:t xml:space="preserve">OZL podejmuje uchwały zwykłą większością głosów w obecności co najmniej połowy liczby delegatów. </w:t>
      </w:r>
    </w:p>
    <w:p w14:paraId="6FF8E6E5" w14:textId="77777777" w:rsidR="009B7A1A" w:rsidRPr="009B7A1A" w:rsidRDefault="009B7A1A" w:rsidP="009B7A1A">
      <w:pPr>
        <w:pStyle w:val="Akapitzlist"/>
        <w:numPr>
          <w:ilvl w:val="0"/>
          <w:numId w:val="7"/>
        </w:numPr>
        <w:suppressAutoHyphens/>
        <w:spacing w:before="120" w:after="120" w:line="380" w:lineRule="exact"/>
        <w:jc w:val="both"/>
      </w:pPr>
      <w:r w:rsidRPr="009B7A1A">
        <w:t>Uchwały OZL podpisują wszyscy członkowie Prezydium OZL.</w:t>
      </w:r>
    </w:p>
    <w:p w14:paraId="3ABED2A8" w14:textId="77777777" w:rsidR="009B7A1A" w:rsidRPr="009B7A1A" w:rsidRDefault="009B7A1A" w:rsidP="009B7A1A">
      <w:pPr>
        <w:numPr>
          <w:ilvl w:val="0"/>
          <w:numId w:val="7"/>
        </w:numPr>
        <w:tabs>
          <w:tab w:val="clear" w:pos="360"/>
        </w:tabs>
        <w:suppressAutoHyphens/>
        <w:spacing w:before="120" w:after="120" w:line="380" w:lineRule="exact"/>
        <w:ind w:left="426" w:hanging="426"/>
        <w:jc w:val="both"/>
      </w:pPr>
      <w:r w:rsidRPr="009B7A1A">
        <w:t>OZL może uchwalić tajność głosowania w określonej sprawie i wówczas głosowanie odbywa się za pomocą urządzenia elektronicznego, o którym mowa w § 2 ust. 3,</w:t>
      </w:r>
      <w:r w:rsidRPr="009B7A1A">
        <w:br/>
        <w:t>działającego w trybie głosowania tajnego, a w przypadku braku technicznych możliwości jego wykorzystania, głosowanie przeprowadza Komisja Skrutacyjna.</w:t>
      </w:r>
    </w:p>
    <w:p w14:paraId="45A44D6C" w14:textId="77777777" w:rsidR="009B7A1A" w:rsidRPr="009B7A1A" w:rsidRDefault="009B7A1A" w:rsidP="009B7A1A">
      <w:pPr>
        <w:numPr>
          <w:ilvl w:val="0"/>
          <w:numId w:val="7"/>
        </w:numPr>
        <w:tabs>
          <w:tab w:val="clear" w:pos="360"/>
        </w:tabs>
        <w:suppressAutoHyphens/>
        <w:spacing w:before="120" w:after="120" w:line="380" w:lineRule="exact"/>
        <w:ind w:left="426" w:hanging="426"/>
        <w:jc w:val="both"/>
      </w:pPr>
      <w:r w:rsidRPr="009B7A1A">
        <w:t xml:space="preserve">OZL może uchwalić głosowanie imienne w określonej sprawie i wówczas i wówczas głosowanie odbywa się za pomocą </w:t>
      </w:r>
      <w:bookmarkStart w:id="1" w:name="_Hlk190729639"/>
      <w:r w:rsidRPr="009B7A1A">
        <w:t xml:space="preserve">urządzenia elektronicznego, o którym mowa w § 2 ust. 3, działającego w trybie głosowania </w:t>
      </w:r>
      <w:bookmarkEnd w:id="1"/>
      <w:r w:rsidRPr="009B7A1A">
        <w:t>imiennego, a w przypadku braku technicznych możliwości jego wykorzystania, głosowanie przeprowadza Komisja Skrutacyjna.</w:t>
      </w:r>
    </w:p>
    <w:p w14:paraId="4B3B12A2" w14:textId="77777777" w:rsidR="009B7A1A" w:rsidRPr="009B7A1A" w:rsidRDefault="009B7A1A" w:rsidP="009B7A1A">
      <w:pPr>
        <w:numPr>
          <w:ilvl w:val="0"/>
          <w:numId w:val="7"/>
        </w:numPr>
        <w:tabs>
          <w:tab w:val="clear" w:pos="360"/>
        </w:tabs>
        <w:suppressAutoHyphens/>
        <w:spacing w:before="120" w:after="120" w:line="380" w:lineRule="exact"/>
        <w:ind w:left="426" w:hanging="426"/>
        <w:jc w:val="both"/>
      </w:pPr>
      <w:r w:rsidRPr="009B7A1A">
        <w:t>W trybie przewidzianym dla podejmowania uchwał OZL może podejmować:</w:t>
      </w:r>
    </w:p>
    <w:p w14:paraId="3446A7FF" w14:textId="77777777" w:rsidR="009B7A1A" w:rsidRPr="009B7A1A" w:rsidRDefault="009B7A1A" w:rsidP="009B7A1A">
      <w:pPr>
        <w:numPr>
          <w:ilvl w:val="0"/>
          <w:numId w:val="8"/>
        </w:numPr>
        <w:tabs>
          <w:tab w:val="clear" w:pos="786"/>
        </w:tabs>
        <w:suppressAutoHyphens/>
        <w:spacing w:before="120" w:after="120" w:line="380" w:lineRule="exact"/>
        <w:ind w:left="851" w:hanging="425"/>
        <w:jc w:val="both"/>
      </w:pPr>
      <w:r w:rsidRPr="009B7A1A">
        <w:t xml:space="preserve">rezolucje - zawierające wezwanie skierowane do określonego adresata </w:t>
      </w:r>
      <w:r w:rsidRPr="009B7A1A">
        <w:br/>
        <w:t>o podjęcie wskazanego w rezolucji jednorazowego działania;</w:t>
      </w:r>
    </w:p>
    <w:p w14:paraId="15A79EA2" w14:textId="77777777" w:rsidR="009B7A1A" w:rsidRPr="009B7A1A" w:rsidRDefault="009B7A1A" w:rsidP="009B7A1A">
      <w:pPr>
        <w:numPr>
          <w:ilvl w:val="0"/>
          <w:numId w:val="8"/>
        </w:numPr>
        <w:tabs>
          <w:tab w:val="clear" w:pos="786"/>
        </w:tabs>
        <w:suppressAutoHyphens/>
        <w:spacing w:before="120" w:after="120" w:line="380" w:lineRule="exact"/>
        <w:ind w:left="851" w:hanging="425"/>
        <w:jc w:val="both"/>
      </w:pPr>
      <w:r w:rsidRPr="009B7A1A">
        <w:t>stanowiska - zawierające oświadczenie w określonej sprawie;</w:t>
      </w:r>
    </w:p>
    <w:p w14:paraId="5A7D5AC8" w14:textId="77777777" w:rsidR="009B7A1A" w:rsidRPr="009B7A1A" w:rsidRDefault="009B7A1A" w:rsidP="009B7A1A">
      <w:pPr>
        <w:numPr>
          <w:ilvl w:val="0"/>
          <w:numId w:val="8"/>
        </w:numPr>
        <w:tabs>
          <w:tab w:val="clear" w:pos="786"/>
        </w:tabs>
        <w:suppressAutoHyphens/>
        <w:spacing w:before="120" w:after="120" w:line="380" w:lineRule="exact"/>
        <w:ind w:left="851" w:hanging="425"/>
        <w:jc w:val="both"/>
      </w:pPr>
      <w:r w:rsidRPr="009B7A1A">
        <w:t>deklaracje - zawierające zobowiązania do określonego postępowania;</w:t>
      </w:r>
    </w:p>
    <w:p w14:paraId="161091C3" w14:textId="77777777" w:rsidR="009B7A1A" w:rsidRPr="009B7A1A" w:rsidRDefault="009B7A1A" w:rsidP="009B7A1A">
      <w:pPr>
        <w:numPr>
          <w:ilvl w:val="0"/>
          <w:numId w:val="8"/>
        </w:numPr>
        <w:tabs>
          <w:tab w:val="clear" w:pos="786"/>
        </w:tabs>
        <w:suppressAutoHyphens/>
        <w:spacing w:before="120" w:after="120" w:line="380" w:lineRule="exact"/>
        <w:ind w:left="851" w:hanging="425"/>
        <w:jc w:val="both"/>
      </w:pPr>
      <w:r w:rsidRPr="009B7A1A">
        <w:t xml:space="preserve">apele - wezwania do określonego zachowania się, podjęcia inicjatywy </w:t>
      </w:r>
      <w:r w:rsidRPr="009B7A1A">
        <w:br/>
        <w:t>lub realizacji zadania.</w:t>
      </w:r>
    </w:p>
    <w:p w14:paraId="14B496EC" w14:textId="04E47C92" w:rsidR="009B7A1A" w:rsidRPr="009B7A1A" w:rsidRDefault="009B7A1A" w:rsidP="009B7A1A">
      <w:pPr>
        <w:pStyle w:val="Akapitzlist"/>
        <w:numPr>
          <w:ilvl w:val="0"/>
          <w:numId w:val="7"/>
        </w:numPr>
        <w:tabs>
          <w:tab w:val="clear" w:pos="360"/>
        </w:tabs>
        <w:suppressAutoHyphens/>
        <w:spacing w:before="120" w:after="120" w:line="380" w:lineRule="exact"/>
        <w:ind w:left="426" w:hanging="426"/>
        <w:jc w:val="both"/>
      </w:pPr>
      <w:r w:rsidRPr="009B7A1A">
        <w:t xml:space="preserve">Inicjatywę w sprawach, o których mowa w ust. 20, posiada każdy delegat. Propozycje brzmienia treści rezolucji, stanowisk, deklaracji i apeli należy złożyć na piśmie </w:t>
      </w:r>
      <w:r w:rsidRPr="009B7A1A">
        <w:br/>
        <w:t xml:space="preserve">do Komisji Uchwał i Wniosków z podaniem danych, jak w </w:t>
      </w:r>
      <w:r w:rsidR="00EF1C5C">
        <w:t xml:space="preserve">ust. </w:t>
      </w:r>
      <w:r w:rsidR="00634F87">
        <w:t>2</w:t>
      </w:r>
      <w:r w:rsidR="00EF1C5C">
        <w:t xml:space="preserve"> zdanie </w:t>
      </w:r>
      <w:r w:rsidR="00634F87">
        <w:t>trzecie</w:t>
      </w:r>
      <w:r w:rsidRPr="009B7A1A">
        <w:t xml:space="preserve">, w </w:t>
      </w:r>
      <w:r w:rsidR="00C93F14">
        <w:t>terminie</w:t>
      </w:r>
      <w:r w:rsidRPr="009B7A1A">
        <w:t xml:space="preserve"> wskazanym w komunikacie Komisji Uchwał i Wniosków.</w:t>
      </w:r>
    </w:p>
    <w:p w14:paraId="6F0E8E3C" w14:textId="77777777" w:rsidR="009B7A1A" w:rsidRPr="009B7A1A" w:rsidRDefault="009B7A1A" w:rsidP="009B7A1A">
      <w:pPr>
        <w:pStyle w:val="Akapitzlist"/>
        <w:numPr>
          <w:ilvl w:val="0"/>
          <w:numId w:val="7"/>
        </w:numPr>
        <w:tabs>
          <w:tab w:val="clear" w:pos="360"/>
        </w:tabs>
        <w:suppressAutoHyphens/>
        <w:spacing w:before="120" w:after="120" w:line="380" w:lineRule="exact"/>
        <w:ind w:left="426" w:hanging="426"/>
        <w:jc w:val="both"/>
      </w:pPr>
      <w:r w:rsidRPr="009B7A1A">
        <w:lastRenderedPageBreak/>
        <w:t>OZL może dokonać reasumpcji głosowania. O reasumpcji głosowania OZL rozstrzyga na pisemny wniosek z uzasadnieniem, złożony przez co najmniej 10 delegatów lub przez Prezydium OZL.</w:t>
      </w:r>
    </w:p>
    <w:p w14:paraId="1C737DF9" w14:textId="77777777" w:rsidR="009B7A1A" w:rsidRPr="009B7A1A" w:rsidRDefault="009B7A1A" w:rsidP="009B7A1A">
      <w:pPr>
        <w:pStyle w:val="Akapitzlist"/>
        <w:numPr>
          <w:ilvl w:val="0"/>
          <w:numId w:val="7"/>
        </w:numPr>
        <w:tabs>
          <w:tab w:val="clear" w:pos="360"/>
        </w:tabs>
        <w:suppressAutoHyphens/>
        <w:spacing w:before="120" w:after="120" w:line="380" w:lineRule="exact"/>
        <w:ind w:left="426" w:hanging="426"/>
        <w:jc w:val="both"/>
      </w:pPr>
      <w:r w:rsidRPr="009B7A1A">
        <w:t>Wniosek o reasumpcję głosowania może być zgłoszony i rozpatrzony wyłącznie na posiedzeniu, na którym odbyło się głosowanie. Reasumpcja głosowania w danej sprawie może być przeprowadzona tylko jeden raz.</w:t>
      </w:r>
    </w:p>
    <w:p w14:paraId="15B47BC5" w14:textId="77777777" w:rsidR="009B7A1A" w:rsidRPr="009B7A1A" w:rsidRDefault="009B7A1A" w:rsidP="009B7A1A">
      <w:pPr>
        <w:spacing w:before="120" w:after="120" w:line="380" w:lineRule="exact"/>
        <w:jc w:val="center"/>
        <w:rPr>
          <w:b/>
          <w:bCs/>
        </w:rPr>
      </w:pPr>
      <w:r w:rsidRPr="009B7A1A">
        <w:rPr>
          <w:b/>
          <w:bCs/>
        </w:rPr>
        <w:t>§ 4</w:t>
      </w:r>
    </w:p>
    <w:p w14:paraId="50B16DE0" w14:textId="22DC4B71" w:rsidR="009B7A1A" w:rsidRPr="009B7A1A" w:rsidRDefault="009B7A1A" w:rsidP="009B7A1A">
      <w:pPr>
        <w:pStyle w:val="Nagwek3"/>
        <w:spacing w:before="120" w:after="120" w:line="380" w:lineRule="exact"/>
        <w:ind w:left="142"/>
        <w:jc w:val="center"/>
        <w:rPr>
          <w:rFonts w:cs="Times New Roman"/>
          <w:b/>
          <w:bCs/>
          <w:color w:val="auto"/>
          <w:sz w:val="24"/>
          <w:szCs w:val="24"/>
        </w:rPr>
      </w:pPr>
      <w:r w:rsidRPr="009B7A1A">
        <w:rPr>
          <w:rFonts w:cs="Times New Roman"/>
          <w:b/>
          <w:bCs/>
          <w:color w:val="auto"/>
          <w:sz w:val="24"/>
          <w:szCs w:val="24"/>
        </w:rPr>
        <w:t xml:space="preserve">KOMISJE OZL - SKŁAD I ZAKRES  ICH ZADAŃ </w:t>
      </w:r>
    </w:p>
    <w:p w14:paraId="41D11C6B" w14:textId="77777777" w:rsidR="009B7A1A" w:rsidRPr="009B7A1A" w:rsidRDefault="009B7A1A" w:rsidP="009B7A1A">
      <w:pPr>
        <w:numPr>
          <w:ilvl w:val="0"/>
          <w:numId w:val="9"/>
        </w:numPr>
        <w:tabs>
          <w:tab w:val="clear" w:pos="360"/>
        </w:tabs>
        <w:suppressAutoHyphens/>
        <w:spacing w:before="120" w:after="120" w:line="380" w:lineRule="exact"/>
        <w:ind w:left="426" w:hanging="426"/>
        <w:jc w:val="both"/>
      </w:pPr>
      <w:r w:rsidRPr="009B7A1A">
        <w:t>W celu sprawniejszego przeprowadzenia obrad OZL, w głosowaniu jawnym, spośród delegatów, wybiera się następujące komisje:</w:t>
      </w:r>
    </w:p>
    <w:p w14:paraId="0E3BF9E2" w14:textId="77777777" w:rsidR="009B7A1A" w:rsidRPr="009B7A1A" w:rsidRDefault="009B7A1A" w:rsidP="009B7A1A">
      <w:pPr>
        <w:numPr>
          <w:ilvl w:val="0"/>
          <w:numId w:val="10"/>
        </w:numPr>
        <w:tabs>
          <w:tab w:val="clear" w:pos="644"/>
          <w:tab w:val="num" w:pos="851"/>
        </w:tabs>
        <w:suppressAutoHyphens/>
        <w:spacing w:before="120" w:after="120" w:line="380" w:lineRule="exact"/>
        <w:ind w:left="851" w:hanging="425"/>
        <w:jc w:val="both"/>
      </w:pPr>
      <w:r w:rsidRPr="009B7A1A">
        <w:t>Mandatową;</w:t>
      </w:r>
    </w:p>
    <w:p w14:paraId="2DEE11BE" w14:textId="77777777" w:rsidR="009B7A1A" w:rsidRPr="009B7A1A" w:rsidRDefault="009B7A1A" w:rsidP="009B7A1A">
      <w:pPr>
        <w:numPr>
          <w:ilvl w:val="0"/>
          <w:numId w:val="10"/>
        </w:numPr>
        <w:tabs>
          <w:tab w:val="clear" w:pos="644"/>
          <w:tab w:val="num" w:pos="851"/>
        </w:tabs>
        <w:suppressAutoHyphens/>
        <w:spacing w:before="120" w:after="120" w:line="380" w:lineRule="exact"/>
        <w:ind w:left="851" w:hanging="425"/>
        <w:jc w:val="both"/>
      </w:pPr>
      <w:r w:rsidRPr="009B7A1A">
        <w:t>Uchwał i Wniosków;</w:t>
      </w:r>
    </w:p>
    <w:p w14:paraId="212B7A2C" w14:textId="77777777" w:rsidR="009B7A1A" w:rsidRPr="009B7A1A" w:rsidRDefault="009B7A1A" w:rsidP="009B7A1A">
      <w:pPr>
        <w:numPr>
          <w:ilvl w:val="0"/>
          <w:numId w:val="10"/>
        </w:numPr>
        <w:tabs>
          <w:tab w:val="clear" w:pos="644"/>
          <w:tab w:val="num" w:pos="851"/>
        </w:tabs>
        <w:suppressAutoHyphens/>
        <w:spacing w:before="120" w:after="120" w:line="380" w:lineRule="exact"/>
        <w:ind w:left="851" w:hanging="425"/>
        <w:jc w:val="both"/>
      </w:pPr>
      <w:r w:rsidRPr="009B7A1A">
        <w:t>Skrutacyjną;</w:t>
      </w:r>
    </w:p>
    <w:p w14:paraId="1BFA9CCA" w14:textId="77777777" w:rsidR="009B7A1A" w:rsidRPr="009B7A1A" w:rsidRDefault="009B7A1A" w:rsidP="009B7A1A">
      <w:pPr>
        <w:tabs>
          <w:tab w:val="num" w:pos="851"/>
        </w:tabs>
        <w:spacing w:before="120" w:after="120" w:line="380" w:lineRule="exact"/>
        <w:ind w:left="851" w:hanging="425"/>
        <w:jc w:val="both"/>
      </w:pPr>
      <w:r w:rsidRPr="009B7A1A">
        <w:tab/>
        <w:t xml:space="preserve">a w razie potrzeby </w:t>
      </w:r>
    </w:p>
    <w:p w14:paraId="785DAAB3" w14:textId="77777777" w:rsidR="009B7A1A" w:rsidRPr="009B7A1A" w:rsidRDefault="009B7A1A" w:rsidP="009B7A1A">
      <w:pPr>
        <w:numPr>
          <w:ilvl w:val="0"/>
          <w:numId w:val="10"/>
        </w:numPr>
        <w:tabs>
          <w:tab w:val="clear" w:pos="644"/>
          <w:tab w:val="num" w:pos="851"/>
        </w:tabs>
        <w:suppressAutoHyphens/>
        <w:spacing w:before="120" w:after="120" w:line="380" w:lineRule="exact"/>
        <w:ind w:left="851" w:hanging="425"/>
        <w:jc w:val="both"/>
      </w:pPr>
      <w:r w:rsidRPr="009B7A1A">
        <w:t>komisje problemowe.</w:t>
      </w:r>
    </w:p>
    <w:p w14:paraId="3C6A9382" w14:textId="77777777" w:rsidR="009B7A1A" w:rsidRPr="009B7A1A" w:rsidRDefault="009B7A1A" w:rsidP="009B7A1A">
      <w:pPr>
        <w:numPr>
          <w:ilvl w:val="0"/>
          <w:numId w:val="9"/>
        </w:numPr>
        <w:tabs>
          <w:tab w:val="clear" w:pos="360"/>
        </w:tabs>
        <w:suppressAutoHyphens/>
        <w:spacing w:before="120" w:after="120" w:line="380" w:lineRule="exact"/>
        <w:ind w:left="426" w:hanging="426"/>
        <w:jc w:val="both"/>
      </w:pPr>
      <w:r w:rsidRPr="009B7A1A">
        <w:t>Każda komisja sporządza protokół ze swych czynności, który po podpisaniu przez wszystkich jej członków jest przedstawiony OZL przez przewodniczącego komisji.</w:t>
      </w:r>
    </w:p>
    <w:p w14:paraId="5FA9AD14" w14:textId="77777777" w:rsidR="009B7A1A" w:rsidRPr="009B7A1A" w:rsidRDefault="009B7A1A" w:rsidP="009B7A1A">
      <w:pPr>
        <w:numPr>
          <w:ilvl w:val="0"/>
          <w:numId w:val="9"/>
        </w:numPr>
        <w:tabs>
          <w:tab w:val="clear" w:pos="360"/>
          <w:tab w:val="num" w:pos="567"/>
        </w:tabs>
        <w:suppressAutoHyphens/>
        <w:spacing w:before="120" w:after="120" w:line="380" w:lineRule="exact"/>
        <w:ind w:left="426" w:hanging="426"/>
        <w:jc w:val="both"/>
      </w:pPr>
      <w:r w:rsidRPr="009B7A1A">
        <w:t>Każda komisja wybiera spośród siebie przewodniczącego i sekretarza.</w:t>
      </w:r>
    </w:p>
    <w:p w14:paraId="0B61C3B7" w14:textId="77777777" w:rsidR="009B7A1A" w:rsidRPr="009B7A1A" w:rsidRDefault="009B7A1A" w:rsidP="009B7A1A">
      <w:pPr>
        <w:numPr>
          <w:ilvl w:val="0"/>
          <w:numId w:val="9"/>
        </w:numPr>
        <w:tabs>
          <w:tab w:val="clear" w:pos="360"/>
          <w:tab w:val="num" w:pos="567"/>
        </w:tabs>
        <w:suppressAutoHyphens/>
        <w:spacing w:before="120" w:after="120" w:line="380" w:lineRule="exact"/>
        <w:ind w:left="426" w:hanging="426"/>
        <w:jc w:val="both"/>
      </w:pPr>
      <w:r w:rsidRPr="009B7A1A">
        <w:t>Zakres zadań poszczególnych komisji OZL:</w:t>
      </w:r>
    </w:p>
    <w:p w14:paraId="409E0917" w14:textId="77777777" w:rsidR="009B7A1A" w:rsidRPr="009B7A1A" w:rsidRDefault="009B7A1A" w:rsidP="009B7A1A">
      <w:pPr>
        <w:numPr>
          <w:ilvl w:val="0"/>
          <w:numId w:val="11"/>
        </w:numPr>
        <w:tabs>
          <w:tab w:val="clear" w:pos="1067"/>
        </w:tabs>
        <w:suppressAutoHyphens/>
        <w:spacing w:before="120" w:after="120" w:line="380" w:lineRule="exact"/>
        <w:ind w:left="851" w:hanging="425"/>
        <w:jc w:val="both"/>
      </w:pPr>
      <w:r w:rsidRPr="009B7A1A">
        <w:t xml:space="preserve">Komisja Mandatowa (minimum 2 osoby) składa się z przewodniczącego, sekretarza </w:t>
      </w:r>
      <w:r w:rsidRPr="009B7A1A">
        <w:br/>
        <w:t>i ewentualnie członków wybranych spośród delegatów. Do zadań komisji mandatowej należy:</w:t>
      </w:r>
    </w:p>
    <w:p w14:paraId="09CF8762" w14:textId="77777777" w:rsidR="009B7A1A" w:rsidRPr="009B7A1A" w:rsidRDefault="009B7A1A" w:rsidP="009B7A1A">
      <w:pPr>
        <w:numPr>
          <w:ilvl w:val="0"/>
          <w:numId w:val="13"/>
        </w:numPr>
        <w:tabs>
          <w:tab w:val="clear" w:pos="0"/>
          <w:tab w:val="num" w:pos="1134"/>
        </w:tabs>
        <w:suppressAutoHyphens/>
        <w:spacing w:before="120" w:after="120" w:line="380" w:lineRule="exact"/>
        <w:ind w:left="1134" w:hanging="284"/>
        <w:jc w:val="both"/>
      </w:pPr>
      <w:r w:rsidRPr="009B7A1A">
        <w:t>ustalenie liczby delegatów obecnych na posiedzeniu OZL,</w:t>
      </w:r>
    </w:p>
    <w:p w14:paraId="79896DC6" w14:textId="77777777" w:rsidR="009B7A1A" w:rsidRPr="009B7A1A" w:rsidRDefault="009B7A1A" w:rsidP="009B7A1A">
      <w:pPr>
        <w:numPr>
          <w:ilvl w:val="0"/>
          <w:numId w:val="13"/>
        </w:numPr>
        <w:tabs>
          <w:tab w:val="clear" w:pos="0"/>
          <w:tab w:val="num" w:pos="1134"/>
        </w:tabs>
        <w:suppressAutoHyphens/>
        <w:spacing w:before="120" w:after="120" w:line="380" w:lineRule="exact"/>
        <w:ind w:left="1134" w:hanging="284"/>
        <w:jc w:val="both"/>
      </w:pPr>
      <w:r w:rsidRPr="009B7A1A">
        <w:t>stwierdzenie uprawnienia OZL do przeprowadzenia wyborów,</w:t>
      </w:r>
    </w:p>
    <w:p w14:paraId="28454775" w14:textId="77777777" w:rsidR="009B7A1A" w:rsidRPr="009B7A1A" w:rsidRDefault="009B7A1A" w:rsidP="009B7A1A">
      <w:pPr>
        <w:numPr>
          <w:ilvl w:val="0"/>
          <w:numId w:val="13"/>
        </w:numPr>
        <w:tabs>
          <w:tab w:val="clear" w:pos="0"/>
          <w:tab w:val="num" w:pos="1134"/>
        </w:tabs>
        <w:suppressAutoHyphens/>
        <w:spacing w:before="120" w:after="120" w:line="380" w:lineRule="exact"/>
        <w:ind w:left="1134" w:hanging="284"/>
        <w:jc w:val="both"/>
      </w:pPr>
      <w:r w:rsidRPr="009B7A1A">
        <w:t>sporządzenie protokołu zawierającego:</w:t>
      </w:r>
    </w:p>
    <w:p w14:paraId="04D3172B" w14:textId="77777777" w:rsidR="009B7A1A" w:rsidRPr="009B7A1A" w:rsidRDefault="009B7A1A" w:rsidP="009B7A1A">
      <w:pPr>
        <w:spacing w:before="120" w:after="120" w:line="380" w:lineRule="exact"/>
        <w:ind w:left="1418" w:hanging="284"/>
        <w:jc w:val="both"/>
      </w:pPr>
      <w:r w:rsidRPr="009B7A1A">
        <w:t>-</w:t>
      </w:r>
      <w:r w:rsidRPr="009B7A1A">
        <w:tab/>
        <w:t>nazwę, datę i miejsce zebrania wyborczego;</w:t>
      </w:r>
    </w:p>
    <w:p w14:paraId="312C80EC" w14:textId="77777777" w:rsidR="009B7A1A" w:rsidRPr="009B7A1A" w:rsidRDefault="009B7A1A" w:rsidP="009B7A1A">
      <w:pPr>
        <w:spacing w:before="120" w:after="120" w:line="380" w:lineRule="exact"/>
        <w:ind w:left="1418" w:hanging="284"/>
        <w:jc w:val="both"/>
      </w:pPr>
      <w:r w:rsidRPr="009B7A1A">
        <w:t>-</w:t>
      </w:r>
      <w:r w:rsidRPr="009B7A1A">
        <w:tab/>
        <w:t>skład komisji;</w:t>
      </w:r>
    </w:p>
    <w:p w14:paraId="135AAF56" w14:textId="77777777" w:rsidR="009B7A1A" w:rsidRPr="009B7A1A" w:rsidRDefault="009B7A1A" w:rsidP="009B7A1A">
      <w:pPr>
        <w:spacing w:before="120" w:after="120" w:line="380" w:lineRule="exact"/>
        <w:ind w:left="1418" w:hanging="284"/>
        <w:jc w:val="both"/>
      </w:pPr>
      <w:r w:rsidRPr="009B7A1A">
        <w:t>-</w:t>
      </w:r>
      <w:r w:rsidRPr="009B7A1A">
        <w:tab/>
        <w:t>liczbę osób uprawnionych do udziału w OZL;</w:t>
      </w:r>
    </w:p>
    <w:p w14:paraId="1905224D" w14:textId="77777777" w:rsidR="009B7A1A" w:rsidRPr="009B7A1A" w:rsidRDefault="009B7A1A" w:rsidP="009B7A1A">
      <w:pPr>
        <w:spacing w:before="120" w:after="120" w:line="380" w:lineRule="exact"/>
        <w:ind w:left="1418" w:hanging="284"/>
        <w:jc w:val="both"/>
      </w:pPr>
      <w:r w:rsidRPr="009B7A1A">
        <w:t>-</w:t>
      </w:r>
      <w:r w:rsidRPr="009B7A1A">
        <w:tab/>
        <w:t>liczbę osób obecnych na OZL;</w:t>
      </w:r>
    </w:p>
    <w:p w14:paraId="7501B651" w14:textId="77777777" w:rsidR="009B7A1A" w:rsidRPr="009B7A1A" w:rsidRDefault="009B7A1A" w:rsidP="009B7A1A">
      <w:pPr>
        <w:spacing w:before="120" w:after="120" w:line="380" w:lineRule="exact"/>
        <w:ind w:left="1418" w:hanging="284"/>
        <w:jc w:val="both"/>
      </w:pPr>
      <w:r w:rsidRPr="009B7A1A">
        <w:lastRenderedPageBreak/>
        <w:t>-</w:t>
      </w:r>
      <w:r w:rsidRPr="009B7A1A">
        <w:tab/>
        <w:t>wskaźnik procentowy liczby delegatów obecnych na OZL, do ogólnej liczby delegatów;</w:t>
      </w:r>
    </w:p>
    <w:p w14:paraId="5DBC332A" w14:textId="77777777" w:rsidR="009B7A1A" w:rsidRPr="009B7A1A" w:rsidRDefault="009B7A1A" w:rsidP="009B7A1A">
      <w:pPr>
        <w:spacing w:before="120" w:after="120" w:line="380" w:lineRule="exact"/>
        <w:ind w:left="1418" w:hanging="284"/>
        <w:jc w:val="both"/>
      </w:pPr>
      <w:r w:rsidRPr="009B7A1A">
        <w:t>-</w:t>
      </w:r>
      <w:r w:rsidRPr="009B7A1A">
        <w:tab/>
        <w:t xml:space="preserve">informację o poprawności powiadomienia delegatów OZL o terminie </w:t>
      </w:r>
      <w:r w:rsidRPr="009B7A1A">
        <w:br/>
        <w:t>i miejscu zebrania wyborczego na podstawie pisemnej informacji komisji wyborczej;</w:t>
      </w:r>
    </w:p>
    <w:p w14:paraId="1803C846" w14:textId="77777777" w:rsidR="009B7A1A" w:rsidRPr="009B7A1A" w:rsidRDefault="009B7A1A" w:rsidP="009B7A1A">
      <w:pPr>
        <w:spacing w:before="120" w:after="120" w:line="380" w:lineRule="exact"/>
        <w:ind w:left="1418" w:hanging="284"/>
        <w:jc w:val="both"/>
      </w:pPr>
      <w:r w:rsidRPr="009B7A1A">
        <w:t>-</w:t>
      </w:r>
      <w:r w:rsidRPr="009B7A1A">
        <w:tab/>
        <w:t>stwierdzenie ważności lub nieważności OZL;</w:t>
      </w:r>
    </w:p>
    <w:p w14:paraId="6426DC20" w14:textId="77777777" w:rsidR="009B7A1A" w:rsidRPr="009B7A1A" w:rsidRDefault="009B7A1A" w:rsidP="009B7A1A">
      <w:pPr>
        <w:spacing w:before="120" w:after="120" w:line="380" w:lineRule="exact"/>
        <w:ind w:left="1418" w:hanging="284"/>
        <w:jc w:val="both"/>
      </w:pPr>
      <w:r w:rsidRPr="009B7A1A">
        <w:t>-</w:t>
      </w:r>
      <w:r w:rsidRPr="009B7A1A">
        <w:tab/>
        <w:t>podpisy członków komisji;</w:t>
      </w:r>
    </w:p>
    <w:p w14:paraId="41D7A864" w14:textId="77777777" w:rsidR="009B7A1A" w:rsidRPr="009B7A1A" w:rsidRDefault="009B7A1A" w:rsidP="009B7A1A">
      <w:pPr>
        <w:numPr>
          <w:ilvl w:val="0"/>
          <w:numId w:val="11"/>
        </w:numPr>
        <w:tabs>
          <w:tab w:val="clear" w:pos="1067"/>
        </w:tabs>
        <w:suppressAutoHyphens/>
        <w:spacing w:before="120" w:after="120" w:line="380" w:lineRule="exact"/>
        <w:ind w:left="851" w:hanging="425"/>
        <w:jc w:val="both"/>
      </w:pPr>
      <w:r w:rsidRPr="009B7A1A">
        <w:t xml:space="preserve">Komisja Uchwał i Wniosków (minimum 3 osoby) składająca się z przewodniczącego, sekretarza i członków wybranych spośród delegatów powinna rozpatrzyć, wybrać </w:t>
      </w:r>
      <w:r w:rsidRPr="009B7A1A">
        <w:br/>
        <w:t>do opracowania i opracować projekty uchwał OZL, projekty ewentualnych rezolucji, deklaracji i apeli;</w:t>
      </w:r>
    </w:p>
    <w:p w14:paraId="0963EC55" w14:textId="7846EBCA" w:rsidR="009B7A1A" w:rsidRPr="009B7A1A" w:rsidRDefault="009B7A1A" w:rsidP="009B7A1A">
      <w:pPr>
        <w:pStyle w:val="Nagwek1"/>
        <w:numPr>
          <w:ilvl w:val="0"/>
          <w:numId w:val="11"/>
        </w:numPr>
        <w:tabs>
          <w:tab w:val="clear" w:pos="1067"/>
          <w:tab w:val="num" w:pos="0"/>
        </w:tabs>
        <w:spacing w:before="120" w:after="120" w:line="380" w:lineRule="exact"/>
        <w:ind w:left="851" w:hanging="425"/>
        <w:jc w:val="both"/>
        <w:rPr>
          <w:rFonts w:ascii="Times New Roman" w:hAnsi="Times New Roman" w:cs="Times New Roman"/>
          <w:color w:val="auto"/>
          <w:sz w:val="24"/>
          <w:szCs w:val="24"/>
        </w:rPr>
      </w:pPr>
      <w:r w:rsidRPr="009B7A1A">
        <w:rPr>
          <w:rFonts w:ascii="Times New Roman" w:hAnsi="Times New Roman" w:cs="Times New Roman"/>
          <w:color w:val="auto"/>
          <w:sz w:val="24"/>
          <w:szCs w:val="24"/>
        </w:rPr>
        <w:t>Komisja Wyborcza przeprowadza wybory na zasadach określonych uchwałą</w:t>
      </w:r>
      <w:r w:rsidRPr="009B7A1A">
        <w:rPr>
          <w:rFonts w:ascii="Times New Roman" w:hAnsi="Times New Roman" w:cs="Times New Roman"/>
          <w:color w:val="auto"/>
          <w:sz w:val="24"/>
          <w:szCs w:val="24"/>
        </w:rPr>
        <w:br/>
      </w:r>
      <w:r w:rsidRPr="009B7A1A">
        <w:rPr>
          <w:rFonts w:ascii="Times New Roman" w:hAnsi="Times New Roman" w:cs="Times New Roman"/>
          <w:bCs/>
          <w:color w:val="auto"/>
          <w:sz w:val="24"/>
          <w:szCs w:val="24"/>
        </w:rPr>
        <w:t>nr 2 Nadzwyczajnego XVI Krajowego Zjazdu Lekarzy</w:t>
      </w:r>
      <w:r w:rsidRPr="009B7A1A">
        <w:rPr>
          <w:rFonts w:ascii="Times New Roman" w:hAnsi="Times New Roman" w:cs="Times New Roman"/>
          <w:color w:val="auto"/>
          <w:sz w:val="24"/>
          <w:szCs w:val="24"/>
        </w:rPr>
        <w:t xml:space="preserve"> z dnia 17 maja 2024 roku </w:t>
      </w:r>
      <w:r>
        <w:rPr>
          <w:rFonts w:ascii="Times New Roman" w:hAnsi="Times New Roman" w:cs="Times New Roman"/>
          <w:color w:val="auto"/>
          <w:sz w:val="24"/>
          <w:szCs w:val="24"/>
        </w:rPr>
        <w:br/>
      </w:r>
      <w:r w:rsidRPr="009B7A1A">
        <w:rPr>
          <w:rFonts w:ascii="Times New Roman" w:hAnsi="Times New Roman" w:cs="Times New Roman"/>
          <w:color w:val="auto"/>
          <w:sz w:val="24"/>
          <w:szCs w:val="24"/>
        </w:rPr>
        <w:t>w sprawie regulaminu wyborów</w:t>
      </w:r>
      <w:r w:rsidRPr="009B7A1A">
        <w:rPr>
          <w:rFonts w:ascii="Times New Roman" w:hAnsi="Times New Roman" w:cs="Times New Roman"/>
          <w:bCs/>
          <w:color w:val="auto"/>
          <w:sz w:val="24"/>
          <w:szCs w:val="24"/>
        </w:rPr>
        <w:t>;</w:t>
      </w:r>
    </w:p>
    <w:p w14:paraId="596E30D9" w14:textId="53D097FF" w:rsidR="009B7A1A" w:rsidRPr="009B7A1A" w:rsidRDefault="009B7A1A" w:rsidP="009B7A1A">
      <w:pPr>
        <w:pStyle w:val="Nagwek1"/>
        <w:numPr>
          <w:ilvl w:val="0"/>
          <w:numId w:val="11"/>
        </w:numPr>
        <w:tabs>
          <w:tab w:val="clear" w:pos="1067"/>
          <w:tab w:val="num" w:pos="0"/>
        </w:tabs>
        <w:spacing w:before="120" w:after="120" w:line="380" w:lineRule="exact"/>
        <w:ind w:left="851" w:hanging="425"/>
        <w:jc w:val="both"/>
        <w:rPr>
          <w:rFonts w:ascii="Times New Roman" w:hAnsi="Times New Roman" w:cs="Times New Roman"/>
          <w:b/>
          <w:color w:val="auto"/>
          <w:sz w:val="24"/>
          <w:szCs w:val="24"/>
        </w:rPr>
      </w:pPr>
      <w:r w:rsidRPr="009B7A1A">
        <w:rPr>
          <w:rFonts w:ascii="Times New Roman" w:hAnsi="Times New Roman" w:cs="Times New Roman"/>
          <w:bCs/>
          <w:color w:val="auto"/>
          <w:sz w:val="24"/>
          <w:szCs w:val="24"/>
        </w:rPr>
        <w:t xml:space="preserve">Komisja </w:t>
      </w:r>
      <w:r w:rsidRPr="009B7A1A">
        <w:rPr>
          <w:rFonts w:ascii="Times New Roman" w:hAnsi="Times New Roman" w:cs="Times New Roman"/>
          <w:color w:val="auto"/>
          <w:sz w:val="24"/>
          <w:szCs w:val="24"/>
        </w:rPr>
        <w:t xml:space="preserve">Skrutacyjna (minimum 3 osoby) składa się z przewodniczącego, sekretarza </w:t>
      </w:r>
      <w:r w:rsidRPr="009B7A1A">
        <w:rPr>
          <w:rFonts w:ascii="Times New Roman" w:hAnsi="Times New Roman" w:cs="Times New Roman"/>
          <w:color w:val="auto"/>
          <w:sz w:val="24"/>
          <w:szCs w:val="24"/>
        </w:rPr>
        <w:br/>
        <w:t xml:space="preserve">i członków wybranych spośród delegatów. Do zadań Komisji należy przygotowanie </w:t>
      </w:r>
      <w:r>
        <w:rPr>
          <w:rFonts w:ascii="Times New Roman" w:hAnsi="Times New Roman" w:cs="Times New Roman"/>
          <w:color w:val="auto"/>
          <w:sz w:val="24"/>
          <w:szCs w:val="24"/>
        </w:rPr>
        <w:br/>
      </w:r>
      <w:r w:rsidRPr="009B7A1A">
        <w:rPr>
          <w:rFonts w:ascii="Times New Roman" w:hAnsi="Times New Roman" w:cs="Times New Roman"/>
          <w:color w:val="auto"/>
          <w:sz w:val="24"/>
          <w:szCs w:val="24"/>
        </w:rPr>
        <w:t>i przeprowadzenie głosowań tajnych i imiennych w przypadku braku możliwości wykorzystania w tym celu urządzenia elektronicznego, o którym mowa w § 2 ust. 3, w tym:</w:t>
      </w:r>
    </w:p>
    <w:p w14:paraId="7354E8F8" w14:textId="77777777" w:rsidR="009B7A1A" w:rsidRPr="009B7A1A" w:rsidRDefault="009B7A1A" w:rsidP="00C93F14">
      <w:pPr>
        <w:pStyle w:val="Nagwek1"/>
        <w:numPr>
          <w:ilvl w:val="0"/>
          <w:numId w:val="14"/>
        </w:numPr>
        <w:tabs>
          <w:tab w:val="num" w:pos="360"/>
        </w:tabs>
        <w:spacing w:before="120" w:after="120" w:line="380" w:lineRule="exact"/>
        <w:ind w:left="851" w:firstLine="0"/>
        <w:jc w:val="both"/>
        <w:rPr>
          <w:rFonts w:ascii="Times New Roman" w:hAnsi="Times New Roman" w:cs="Times New Roman"/>
          <w:color w:val="auto"/>
        </w:rPr>
      </w:pPr>
      <w:r w:rsidRPr="009B7A1A">
        <w:rPr>
          <w:rFonts w:ascii="Times New Roman" w:hAnsi="Times New Roman" w:cs="Times New Roman"/>
          <w:color w:val="auto"/>
          <w:sz w:val="24"/>
          <w:szCs w:val="24"/>
        </w:rPr>
        <w:t>przygotowanie kart do głosowania na podstawie list sporządzonych przez komisję wyborczą;</w:t>
      </w:r>
    </w:p>
    <w:p w14:paraId="1B7A60C4" w14:textId="77777777" w:rsidR="009B7A1A" w:rsidRPr="009B7A1A" w:rsidRDefault="009B7A1A" w:rsidP="009B7A1A">
      <w:pPr>
        <w:numPr>
          <w:ilvl w:val="0"/>
          <w:numId w:val="14"/>
        </w:numPr>
        <w:suppressAutoHyphens/>
        <w:spacing w:before="120" w:after="120" w:line="380" w:lineRule="exact"/>
        <w:ind w:left="1276" w:hanging="425"/>
        <w:jc w:val="both"/>
      </w:pPr>
      <w:r w:rsidRPr="009B7A1A">
        <w:t>wydawanie, za pisemnym potwierdzeniem, kart do głosowania;</w:t>
      </w:r>
    </w:p>
    <w:p w14:paraId="40DEFD9E" w14:textId="77777777" w:rsidR="009B7A1A" w:rsidRPr="009B7A1A" w:rsidRDefault="009B7A1A" w:rsidP="009B7A1A">
      <w:pPr>
        <w:numPr>
          <w:ilvl w:val="0"/>
          <w:numId w:val="14"/>
        </w:numPr>
        <w:suppressAutoHyphens/>
        <w:spacing w:before="120" w:after="120" w:line="380" w:lineRule="exact"/>
        <w:ind w:left="1276" w:hanging="425"/>
        <w:jc w:val="both"/>
      </w:pPr>
      <w:r w:rsidRPr="009B7A1A">
        <w:t>przyjmowanie kart do głosowania;</w:t>
      </w:r>
    </w:p>
    <w:p w14:paraId="45B47C00" w14:textId="77777777" w:rsidR="009B7A1A" w:rsidRPr="009B7A1A" w:rsidRDefault="009B7A1A" w:rsidP="009B7A1A">
      <w:pPr>
        <w:pStyle w:val="Stopka"/>
        <w:numPr>
          <w:ilvl w:val="0"/>
          <w:numId w:val="14"/>
        </w:num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5103"/>
          <w:tab w:val="left" w:pos="7088"/>
        </w:tabs>
        <w:suppressAutoHyphens/>
        <w:spacing w:before="120" w:after="120" w:line="380" w:lineRule="exact"/>
        <w:ind w:left="1276" w:hanging="425"/>
        <w:jc w:val="both"/>
      </w:pPr>
      <w:r w:rsidRPr="009B7A1A">
        <w:t xml:space="preserve"> </w:t>
      </w:r>
      <w:r w:rsidRPr="009B7A1A">
        <w:tab/>
        <w:t>obliczanie oddanych głosów;</w:t>
      </w:r>
    </w:p>
    <w:p w14:paraId="3805F187" w14:textId="77777777" w:rsidR="009B7A1A" w:rsidRPr="009B7A1A" w:rsidRDefault="009B7A1A" w:rsidP="009B7A1A">
      <w:pPr>
        <w:pStyle w:val="Stopka"/>
        <w:numPr>
          <w:ilvl w:val="0"/>
          <w:numId w:val="14"/>
        </w:numPr>
        <w:suppressLineNumbers/>
        <w:tabs>
          <w:tab w:val="clear" w:pos="4536"/>
          <w:tab w:val="clear" w:pos="9072"/>
        </w:tabs>
        <w:suppressAutoHyphens/>
        <w:spacing w:before="120" w:after="120" w:line="380" w:lineRule="exact"/>
        <w:ind w:left="1276" w:hanging="425"/>
        <w:jc w:val="both"/>
      </w:pPr>
      <w:r w:rsidRPr="009B7A1A">
        <w:t>sporządzenie protokołu głosowania zawierającego:</w:t>
      </w:r>
    </w:p>
    <w:p w14:paraId="570FA69A" w14:textId="77777777" w:rsidR="009B7A1A" w:rsidRPr="009B7A1A" w:rsidRDefault="009B7A1A" w:rsidP="009B7A1A">
      <w:pPr>
        <w:spacing w:before="120" w:after="120" w:line="380" w:lineRule="exact"/>
        <w:ind w:left="1701" w:hanging="425"/>
        <w:jc w:val="both"/>
      </w:pPr>
      <w:r w:rsidRPr="009B7A1A">
        <w:t>-</w:t>
      </w:r>
      <w:r w:rsidRPr="009B7A1A">
        <w:tab/>
        <w:t>nazwę, datę i miejsce zebrania wyborczego;</w:t>
      </w:r>
    </w:p>
    <w:p w14:paraId="0E7744A1" w14:textId="77777777" w:rsidR="009B7A1A" w:rsidRPr="009B7A1A" w:rsidRDefault="009B7A1A" w:rsidP="009B7A1A">
      <w:pPr>
        <w:spacing w:before="120" w:after="120" w:line="380" w:lineRule="exact"/>
        <w:ind w:left="1701" w:hanging="425"/>
        <w:jc w:val="both"/>
      </w:pPr>
      <w:r w:rsidRPr="009B7A1A">
        <w:t>-</w:t>
      </w:r>
      <w:r w:rsidRPr="009B7A1A">
        <w:tab/>
        <w:t>skład komisji;</w:t>
      </w:r>
    </w:p>
    <w:p w14:paraId="1090906F" w14:textId="77777777" w:rsidR="009B7A1A" w:rsidRPr="009B7A1A" w:rsidRDefault="009B7A1A" w:rsidP="009B7A1A">
      <w:pPr>
        <w:spacing w:before="120" w:after="120" w:line="380" w:lineRule="exact"/>
        <w:ind w:left="1701" w:hanging="425"/>
        <w:jc w:val="both"/>
      </w:pPr>
      <w:r w:rsidRPr="009B7A1A">
        <w:t>-</w:t>
      </w:r>
      <w:r w:rsidRPr="009B7A1A">
        <w:tab/>
        <w:t>liczbę osób uprawnionych do głosowania;</w:t>
      </w:r>
    </w:p>
    <w:p w14:paraId="1501B1CB" w14:textId="77777777" w:rsidR="009B7A1A" w:rsidRPr="009B7A1A" w:rsidRDefault="009B7A1A" w:rsidP="009B7A1A">
      <w:pPr>
        <w:spacing w:before="120" w:after="120" w:line="380" w:lineRule="exact"/>
        <w:ind w:left="1701" w:hanging="425"/>
        <w:jc w:val="both"/>
      </w:pPr>
      <w:r w:rsidRPr="009B7A1A">
        <w:t>-</w:t>
      </w:r>
      <w:r w:rsidRPr="009B7A1A">
        <w:tab/>
        <w:t>liczbę osób, którym wydano karty do głosowania;</w:t>
      </w:r>
    </w:p>
    <w:p w14:paraId="7D0E6673" w14:textId="77777777" w:rsidR="009B7A1A" w:rsidRPr="009B7A1A" w:rsidRDefault="009B7A1A" w:rsidP="009B7A1A">
      <w:pPr>
        <w:spacing w:before="120" w:after="120" w:line="380" w:lineRule="exact"/>
        <w:ind w:left="1701" w:hanging="425"/>
        <w:jc w:val="both"/>
      </w:pPr>
      <w:r w:rsidRPr="009B7A1A">
        <w:t>-</w:t>
      </w:r>
      <w:r w:rsidRPr="009B7A1A">
        <w:tab/>
        <w:t>liczbę oddanych głosów;</w:t>
      </w:r>
    </w:p>
    <w:p w14:paraId="2C7D4257" w14:textId="77777777" w:rsidR="009B7A1A" w:rsidRPr="009B7A1A" w:rsidRDefault="009B7A1A" w:rsidP="009B7A1A">
      <w:pPr>
        <w:spacing w:before="120" w:after="120" w:line="380" w:lineRule="exact"/>
        <w:ind w:left="1701" w:hanging="425"/>
        <w:jc w:val="both"/>
      </w:pPr>
      <w:r w:rsidRPr="009B7A1A">
        <w:t>-</w:t>
      </w:r>
      <w:r w:rsidRPr="009B7A1A">
        <w:tab/>
        <w:t>liczbę głosów ważnych;</w:t>
      </w:r>
    </w:p>
    <w:p w14:paraId="5C66C11F" w14:textId="77777777" w:rsidR="009B7A1A" w:rsidRPr="009B7A1A" w:rsidRDefault="009B7A1A" w:rsidP="009B7A1A">
      <w:pPr>
        <w:spacing w:before="120" w:after="120" w:line="380" w:lineRule="exact"/>
        <w:ind w:left="1701" w:hanging="425"/>
        <w:jc w:val="both"/>
      </w:pPr>
      <w:r w:rsidRPr="009B7A1A">
        <w:lastRenderedPageBreak/>
        <w:t>-</w:t>
      </w:r>
      <w:r w:rsidRPr="009B7A1A">
        <w:tab/>
        <w:t>liczbę głosów wstrzymujących się;</w:t>
      </w:r>
    </w:p>
    <w:p w14:paraId="6D0BA0F8" w14:textId="77777777" w:rsidR="009B7A1A" w:rsidRPr="009B7A1A" w:rsidRDefault="009B7A1A" w:rsidP="009B7A1A">
      <w:pPr>
        <w:spacing w:before="120" w:after="120" w:line="380" w:lineRule="exact"/>
        <w:ind w:left="1701" w:hanging="425"/>
        <w:jc w:val="both"/>
      </w:pPr>
      <w:r w:rsidRPr="009B7A1A">
        <w:t>-</w:t>
      </w:r>
      <w:r w:rsidRPr="009B7A1A">
        <w:tab/>
        <w:t>liczbę głosów nieważnych;</w:t>
      </w:r>
    </w:p>
    <w:p w14:paraId="722B3AB5" w14:textId="77777777" w:rsidR="009B7A1A" w:rsidRPr="009B7A1A" w:rsidRDefault="009B7A1A" w:rsidP="009B7A1A">
      <w:pPr>
        <w:spacing w:before="120" w:after="120" w:line="380" w:lineRule="exact"/>
        <w:ind w:left="1701" w:hanging="425"/>
        <w:jc w:val="both"/>
      </w:pPr>
      <w:r w:rsidRPr="009B7A1A">
        <w:t>-</w:t>
      </w:r>
      <w:r w:rsidRPr="009B7A1A">
        <w:tab/>
        <w:t>liczbę głosów ważnie oddanych na poszczególnych kandydatów;</w:t>
      </w:r>
    </w:p>
    <w:p w14:paraId="7F783241" w14:textId="77777777" w:rsidR="009B7A1A" w:rsidRPr="009B7A1A" w:rsidRDefault="009B7A1A" w:rsidP="009B7A1A">
      <w:pPr>
        <w:spacing w:before="120" w:after="120" w:line="380" w:lineRule="exact"/>
        <w:ind w:left="1701" w:hanging="425"/>
        <w:jc w:val="both"/>
      </w:pPr>
      <w:r w:rsidRPr="009B7A1A">
        <w:t>-</w:t>
      </w:r>
      <w:r w:rsidRPr="009B7A1A">
        <w:tab/>
        <w:t>wynik głosowania;</w:t>
      </w:r>
    </w:p>
    <w:p w14:paraId="412CD53C" w14:textId="77777777" w:rsidR="009B7A1A" w:rsidRPr="009B7A1A" w:rsidRDefault="009B7A1A" w:rsidP="009B7A1A">
      <w:pPr>
        <w:spacing w:before="120" w:after="120" w:line="380" w:lineRule="exact"/>
        <w:ind w:left="1701" w:hanging="425"/>
        <w:jc w:val="both"/>
      </w:pPr>
      <w:r w:rsidRPr="009B7A1A">
        <w:t>-</w:t>
      </w:r>
      <w:r w:rsidRPr="009B7A1A">
        <w:tab/>
        <w:t>liczbę niewykorzystanych kart do głosowania;</w:t>
      </w:r>
    </w:p>
    <w:p w14:paraId="6FFD2EBE" w14:textId="77777777" w:rsidR="009B7A1A" w:rsidRPr="009B7A1A" w:rsidRDefault="009B7A1A" w:rsidP="009B7A1A">
      <w:pPr>
        <w:spacing w:before="120" w:after="120" w:line="380" w:lineRule="exact"/>
        <w:ind w:left="1701" w:hanging="425"/>
        <w:jc w:val="both"/>
      </w:pPr>
      <w:r w:rsidRPr="009B7A1A">
        <w:t>-</w:t>
      </w:r>
      <w:r w:rsidRPr="009B7A1A">
        <w:tab/>
        <w:t>podpisy członków komisji;</w:t>
      </w:r>
    </w:p>
    <w:p w14:paraId="5EF727F5" w14:textId="77777777" w:rsidR="009B7A1A" w:rsidRPr="009B7A1A" w:rsidRDefault="009B7A1A" w:rsidP="009B7A1A">
      <w:pPr>
        <w:pStyle w:val="Akapitzlist"/>
        <w:numPr>
          <w:ilvl w:val="0"/>
          <w:numId w:val="14"/>
        </w:numPr>
        <w:suppressAutoHyphens/>
        <w:spacing w:before="120" w:after="120" w:line="380" w:lineRule="exact"/>
        <w:ind w:left="1276" w:hanging="425"/>
        <w:contextualSpacing w:val="0"/>
        <w:jc w:val="both"/>
      </w:pPr>
      <w:r w:rsidRPr="009B7A1A">
        <w:t>przedstawienie wyników głosowania.</w:t>
      </w:r>
    </w:p>
    <w:p w14:paraId="4AC4C270" w14:textId="77777777" w:rsidR="009B7A1A" w:rsidRPr="00947C46" w:rsidRDefault="009B7A1A" w:rsidP="00947C46">
      <w:pPr>
        <w:pStyle w:val="Nagwek1"/>
        <w:spacing w:before="120" w:after="120" w:line="380" w:lineRule="exact"/>
        <w:jc w:val="center"/>
        <w:rPr>
          <w:rFonts w:ascii="Times New Roman" w:hAnsi="Times New Roman" w:cs="Times New Roman"/>
          <w:b/>
          <w:color w:val="auto"/>
          <w:sz w:val="24"/>
          <w:szCs w:val="24"/>
        </w:rPr>
      </w:pPr>
      <w:r w:rsidRPr="00947C46">
        <w:rPr>
          <w:rFonts w:ascii="Times New Roman" w:hAnsi="Times New Roman" w:cs="Times New Roman"/>
          <w:b/>
          <w:color w:val="auto"/>
          <w:sz w:val="24"/>
          <w:szCs w:val="24"/>
        </w:rPr>
        <w:t>§ 5</w:t>
      </w:r>
    </w:p>
    <w:p w14:paraId="0F56E7D9" w14:textId="0547FDEB" w:rsidR="009B7A1A" w:rsidRPr="00947C46" w:rsidRDefault="009B7A1A" w:rsidP="00947C46">
      <w:pPr>
        <w:pStyle w:val="Nagwek1"/>
        <w:spacing w:before="120" w:after="120" w:line="380" w:lineRule="exact"/>
        <w:jc w:val="center"/>
        <w:rPr>
          <w:rFonts w:ascii="Times New Roman" w:hAnsi="Times New Roman" w:cs="Times New Roman"/>
          <w:b/>
          <w:color w:val="auto"/>
          <w:sz w:val="24"/>
          <w:szCs w:val="24"/>
        </w:rPr>
      </w:pPr>
      <w:r w:rsidRPr="00947C46">
        <w:rPr>
          <w:rFonts w:ascii="Times New Roman" w:hAnsi="Times New Roman" w:cs="Times New Roman"/>
          <w:b/>
          <w:color w:val="auto"/>
          <w:sz w:val="24"/>
          <w:szCs w:val="24"/>
        </w:rPr>
        <w:t>POSTANOWIENIA KOŃCOWE</w:t>
      </w:r>
    </w:p>
    <w:p w14:paraId="140938BE" w14:textId="43D35975" w:rsidR="009B7A1A" w:rsidRPr="009B7A1A" w:rsidRDefault="009B7A1A" w:rsidP="009B7A1A">
      <w:pPr>
        <w:pStyle w:val="Nagwek1"/>
        <w:numPr>
          <w:ilvl w:val="0"/>
          <w:numId w:val="12"/>
        </w:numPr>
        <w:tabs>
          <w:tab w:val="clear" w:pos="804"/>
        </w:tabs>
        <w:spacing w:before="120" w:after="120" w:line="380" w:lineRule="exact"/>
        <w:ind w:left="425" w:hanging="425"/>
        <w:jc w:val="both"/>
        <w:rPr>
          <w:rFonts w:ascii="Times New Roman" w:hAnsi="Times New Roman" w:cs="Times New Roman"/>
          <w:b/>
          <w:bCs/>
          <w:color w:val="auto"/>
          <w:sz w:val="24"/>
          <w:szCs w:val="24"/>
        </w:rPr>
      </w:pPr>
      <w:r w:rsidRPr="009B7A1A">
        <w:rPr>
          <w:rFonts w:ascii="Times New Roman" w:hAnsi="Times New Roman" w:cs="Times New Roman"/>
          <w:color w:val="auto"/>
          <w:sz w:val="24"/>
          <w:szCs w:val="24"/>
        </w:rPr>
        <w:t xml:space="preserve">Sprawy nieuregulowane w niniejszym regulaminie rozstrzyga Prezydium OZL zgodnie </w:t>
      </w:r>
      <w:r w:rsidRPr="009B7A1A">
        <w:rPr>
          <w:rFonts w:ascii="Times New Roman" w:hAnsi="Times New Roman" w:cs="Times New Roman"/>
          <w:color w:val="auto"/>
          <w:sz w:val="24"/>
          <w:szCs w:val="24"/>
        </w:rPr>
        <w:br/>
        <w:t xml:space="preserve">z obowiązującymi zasadami obrad oraz przepisami prawa dotyczącego działania samorządu lekarzy, w szczególności z ustawą z 2 grudnia 2009 roku o izbach lekarskich oraz uchwałą nr </w:t>
      </w:r>
      <w:r w:rsidRPr="009B7A1A">
        <w:rPr>
          <w:rFonts w:ascii="Times New Roman" w:hAnsi="Times New Roman" w:cs="Times New Roman"/>
          <w:bCs/>
          <w:color w:val="auto"/>
          <w:sz w:val="24"/>
          <w:szCs w:val="24"/>
        </w:rPr>
        <w:t xml:space="preserve">2 Nadzwyczajnego XVI Krajowego Zjazdu Lekarzy z dnia </w:t>
      </w:r>
      <w:r w:rsidRPr="009B7A1A">
        <w:rPr>
          <w:rFonts w:ascii="Times New Roman" w:hAnsi="Times New Roman" w:cs="Times New Roman"/>
          <w:bCs/>
          <w:color w:val="auto"/>
          <w:sz w:val="24"/>
          <w:szCs w:val="24"/>
        </w:rPr>
        <w:br/>
        <w:t>17 maja 2024 roku w sprawie regulaminu wyborów, a także innymi aktami.</w:t>
      </w:r>
    </w:p>
    <w:p w14:paraId="40D27A62" w14:textId="77777777" w:rsidR="009B7A1A" w:rsidRPr="009B7A1A" w:rsidRDefault="009B7A1A" w:rsidP="009B7A1A">
      <w:pPr>
        <w:pStyle w:val="Nagwek1"/>
        <w:numPr>
          <w:ilvl w:val="0"/>
          <w:numId w:val="12"/>
        </w:numPr>
        <w:tabs>
          <w:tab w:val="clear" w:pos="804"/>
        </w:tabs>
        <w:spacing w:before="120" w:after="120" w:line="380" w:lineRule="exact"/>
        <w:ind w:left="426" w:hanging="426"/>
        <w:jc w:val="both"/>
        <w:rPr>
          <w:rFonts w:ascii="Times New Roman" w:hAnsi="Times New Roman" w:cs="Times New Roman"/>
          <w:color w:val="auto"/>
        </w:rPr>
      </w:pPr>
      <w:r w:rsidRPr="009B7A1A">
        <w:rPr>
          <w:rFonts w:ascii="Times New Roman" w:hAnsi="Times New Roman" w:cs="Times New Roman"/>
          <w:color w:val="auto"/>
          <w:sz w:val="24"/>
          <w:szCs w:val="24"/>
        </w:rPr>
        <w:t>Po wyczerpaniu wszystkich punktów porządku obrad Przewodniczący ogłasza jego zamknięcie.</w:t>
      </w:r>
    </w:p>
    <w:p w14:paraId="65ADE5A1" w14:textId="77777777" w:rsidR="009B7A1A" w:rsidRPr="009B7A1A" w:rsidRDefault="009B7A1A" w:rsidP="009B7A1A">
      <w:pPr>
        <w:pStyle w:val="Nagwek1"/>
        <w:numPr>
          <w:ilvl w:val="0"/>
          <w:numId w:val="12"/>
        </w:numPr>
        <w:tabs>
          <w:tab w:val="clear" w:pos="804"/>
        </w:tabs>
        <w:spacing w:before="120" w:after="120" w:line="380" w:lineRule="exact"/>
        <w:ind w:left="426" w:hanging="425"/>
        <w:jc w:val="both"/>
        <w:rPr>
          <w:rFonts w:ascii="Times New Roman" w:hAnsi="Times New Roman" w:cs="Times New Roman"/>
          <w:b/>
          <w:color w:val="auto"/>
          <w:sz w:val="24"/>
          <w:szCs w:val="24"/>
        </w:rPr>
      </w:pPr>
      <w:r w:rsidRPr="009B7A1A">
        <w:rPr>
          <w:rFonts w:ascii="Times New Roman" w:hAnsi="Times New Roman" w:cs="Times New Roman"/>
          <w:color w:val="auto"/>
          <w:sz w:val="24"/>
          <w:szCs w:val="24"/>
        </w:rPr>
        <w:t>Z przebiegu OZL sporządza się protokół, który stanowi urzędowe stwierdzenie przebiegu obrad.</w:t>
      </w:r>
    </w:p>
    <w:p w14:paraId="5B4F3E22" w14:textId="77777777" w:rsidR="009B7A1A" w:rsidRPr="009B7A1A" w:rsidRDefault="009B7A1A" w:rsidP="009B7A1A">
      <w:pPr>
        <w:pStyle w:val="Tekstpodstawowy"/>
        <w:numPr>
          <w:ilvl w:val="0"/>
          <w:numId w:val="12"/>
        </w:numPr>
        <w:tabs>
          <w:tab w:val="clear" w:pos="804"/>
        </w:tabs>
        <w:spacing w:before="120" w:line="380" w:lineRule="exact"/>
        <w:ind w:left="426" w:hanging="425"/>
        <w:jc w:val="both"/>
        <w:rPr>
          <w:sz w:val="24"/>
          <w:szCs w:val="24"/>
        </w:rPr>
      </w:pPr>
      <w:r w:rsidRPr="009B7A1A">
        <w:rPr>
          <w:sz w:val="24"/>
          <w:szCs w:val="24"/>
        </w:rPr>
        <w:t xml:space="preserve">Uczestnik OZL biorący udział w dyskusji lub delegat może zgłosić zastrzeżenia </w:t>
      </w:r>
      <w:r w:rsidRPr="009B7A1A">
        <w:rPr>
          <w:sz w:val="24"/>
          <w:szCs w:val="24"/>
        </w:rPr>
        <w:br/>
        <w:t>lub poprawki do sporządzonego protokołu w terminie 30 dni od momentu jego wyłożenia do wglądu w Okręgowej Radzie Lekarskiej. Protokół obrad wyłożony zostanie w terminie 30 dni od daty zakończenia obrad OZL.</w:t>
      </w:r>
    </w:p>
    <w:p w14:paraId="0A0F86BB" w14:textId="77777777" w:rsidR="009B7A1A" w:rsidRPr="009B7A1A" w:rsidRDefault="009B7A1A" w:rsidP="009B7A1A">
      <w:pPr>
        <w:pStyle w:val="Tekstpodstawowy"/>
        <w:numPr>
          <w:ilvl w:val="0"/>
          <w:numId w:val="12"/>
        </w:numPr>
        <w:tabs>
          <w:tab w:val="clear" w:pos="804"/>
        </w:tabs>
        <w:spacing w:before="120" w:line="380" w:lineRule="exact"/>
        <w:ind w:left="426" w:hanging="425"/>
        <w:jc w:val="both"/>
        <w:rPr>
          <w:sz w:val="24"/>
          <w:szCs w:val="24"/>
        </w:rPr>
      </w:pPr>
      <w:r w:rsidRPr="009B7A1A">
        <w:rPr>
          <w:sz w:val="24"/>
          <w:szCs w:val="24"/>
        </w:rPr>
        <w:t>O przyjęciu lub odrzucenia poprawki oraz przyjęciu całości protokołu decyduje Prezydium OZL zwykłą większością głosów.</w:t>
      </w:r>
    </w:p>
    <w:p w14:paraId="10B06863" w14:textId="77777777" w:rsidR="009B7A1A" w:rsidRPr="009B7A1A" w:rsidRDefault="009B7A1A" w:rsidP="009B7A1A">
      <w:pPr>
        <w:pStyle w:val="Nagwek1"/>
        <w:numPr>
          <w:ilvl w:val="0"/>
          <w:numId w:val="12"/>
        </w:numPr>
        <w:tabs>
          <w:tab w:val="clear" w:pos="804"/>
        </w:tabs>
        <w:spacing w:before="120" w:after="120" w:line="380" w:lineRule="exact"/>
        <w:ind w:left="426" w:hanging="425"/>
        <w:jc w:val="both"/>
        <w:rPr>
          <w:rFonts w:ascii="Times New Roman" w:hAnsi="Times New Roman" w:cs="Times New Roman"/>
          <w:b/>
          <w:color w:val="auto"/>
          <w:sz w:val="24"/>
          <w:szCs w:val="24"/>
        </w:rPr>
      </w:pPr>
      <w:r w:rsidRPr="009B7A1A">
        <w:rPr>
          <w:rFonts w:ascii="Times New Roman" w:hAnsi="Times New Roman" w:cs="Times New Roman"/>
          <w:color w:val="auto"/>
          <w:sz w:val="24"/>
          <w:szCs w:val="24"/>
        </w:rPr>
        <w:t xml:space="preserve">Prezydium OZL działa do czasu rozpatrzenia zgłoszonych zastrzeżeń i poprawek </w:t>
      </w:r>
      <w:r w:rsidRPr="009B7A1A">
        <w:rPr>
          <w:rFonts w:ascii="Times New Roman" w:hAnsi="Times New Roman" w:cs="Times New Roman"/>
          <w:color w:val="auto"/>
          <w:sz w:val="24"/>
          <w:szCs w:val="24"/>
        </w:rPr>
        <w:br/>
        <w:t>do protokołu z obrad OZL - nie dłużej niż przez okres 3 miesięcy od daty upływu terminu zgłaszania poprawek.</w:t>
      </w:r>
    </w:p>
    <w:p w14:paraId="5AA15722" w14:textId="77777777" w:rsidR="009B7A1A" w:rsidRPr="009B7A1A" w:rsidRDefault="009B7A1A" w:rsidP="009B7A1A">
      <w:pPr>
        <w:pStyle w:val="Tekstpodstawowy"/>
      </w:pPr>
    </w:p>
    <w:p w14:paraId="7A98A3E4" w14:textId="77777777" w:rsidR="009B7A1A" w:rsidRPr="009B7A1A" w:rsidRDefault="009B7A1A" w:rsidP="009B7A1A">
      <w:pPr>
        <w:pStyle w:val="Tekstpodstawowy"/>
      </w:pPr>
    </w:p>
    <w:p w14:paraId="275E29EA" w14:textId="77777777" w:rsidR="009B7A1A" w:rsidRPr="009B7A1A" w:rsidRDefault="009B7A1A"/>
    <w:sectPr w:rsidR="009B7A1A" w:rsidRPr="009B7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Num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Num5"/>
    <w:lvl w:ilvl="0">
      <w:start w:val="1"/>
      <w:numFmt w:val="lowerLetter"/>
      <w:lvlText w:val="%1)"/>
      <w:lvlJc w:val="left"/>
      <w:pPr>
        <w:tabs>
          <w:tab w:val="num" w:pos="1635"/>
        </w:tabs>
        <w:ind w:left="16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DB668012"/>
    <w:name w:val="WWNum6"/>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A"/>
    <w:multiLevelType w:val="multilevel"/>
    <w:tmpl w:val="9244D97C"/>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 w15:restartNumberingAfterBreak="0">
    <w:nsid w:val="0000000B"/>
    <w:multiLevelType w:val="multilevel"/>
    <w:tmpl w:val="95D47DB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Num11"/>
    <w:lvl w:ilvl="0">
      <w:start w:val="1"/>
      <w:numFmt w:val="decimal"/>
      <w:lvlText w:val="%1)"/>
      <w:lvlJc w:val="left"/>
      <w:pPr>
        <w:tabs>
          <w:tab w:val="num" w:pos="786"/>
        </w:tabs>
        <w:ind w:left="786" w:hanging="360"/>
      </w:pPr>
      <w:rPr>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Num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Num13"/>
    <w:lvl w:ilvl="0">
      <w:start w:val="1"/>
      <w:numFmt w:val="decimal"/>
      <w:lvlText w:val="%1)"/>
      <w:lvlJc w:val="left"/>
      <w:pPr>
        <w:tabs>
          <w:tab w:val="num" w:pos="644"/>
        </w:tabs>
        <w:ind w:left="644" w:hanging="360"/>
      </w:pPr>
      <w:rPr>
        <w:b w:val="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15222F80"/>
    <w:name w:val="WWNum14"/>
    <w:lvl w:ilvl="0">
      <w:start w:val="1"/>
      <w:numFmt w:val="decimal"/>
      <w:lvlText w:val="%1)"/>
      <w:lvlJc w:val="left"/>
      <w:pPr>
        <w:tabs>
          <w:tab w:val="num" w:pos="1067"/>
        </w:tabs>
        <w:ind w:left="1067" w:hanging="360"/>
      </w:pPr>
      <w:rPr>
        <w:b w:val="0"/>
        <w:bCs/>
        <w:strike w:val="0"/>
        <w:dstrike w:val="0"/>
        <w:u w:val="none"/>
        <w:effect w:val="none"/>
      </w:rPr>
    </w:lvl>
    <w:lvl w:ilvl="1">
      <w:start w:val="1"/>
      <w:numFmt w:val="decimal"/>
      <w:lvlText w:val="%2."/>
      <w:lvlJc w:val="left"/>
      <w:pPr>
        <w:tabs>
          <w:tab w:val="num" w:pos="1503"/>
        </w:tabs>
        <w:ind w:left="1503" w:hanging="360"/>
      </w:pPr>
    </w:lvl>
    <w:lvl w:ilvl="2">
      <w:start w:val="1"/>
      <w:numFmt w:val="decimal"/>
      <w:lvlText w:val="%3."/>
      <w:lvlJc w:val="left"/>
      <w:pPr>
        <w:tabs>
          <w:tab w:val="num" w:pos="1863"/>
        </w:tabs>
        <w:ind w:left="1863" w:hanging="360"/>
      </w:pPr>
    </w:lvl>
    <w:lvl w:ilvl="3">
      <w:start w:val="1"/>
      <w:numFmt w:val="decimal"/>
      <w:lvlText w:val="%4."/>
      <w:lvlJc w:val="left"/>
      <w:pPr>
        <w:tabs>
          <w:tab w:val="num" w:pos="2223"/>
        </w:tabs>
        <w:ind w:left="2223" w:hanging="360"/>
      </w:pPr>
    </w:lvl>
    <w:lvl w:ilvl="4">
      <w:start w:val="1"/>
      <w:numFmt w:val="decimal"/>
      <w:lvlText w:val="%5."/>
      <w:lvlJc w:val="left"/>
      <w:pPr>
        <w:tabs>
          <w:tab w:val="num" w:pos="2583"/>
        </w:tabs>
        <w:ind w:left="2583" w:hanging="360"/>
      </w:pPr>
    </w:lvl>
    <w:lvl w:ilvl="5">
      <w:start w:val="1"/>
      <w:numFmt w:val="decimal"/>
      <w:lvlText w:val="%6."/>
      <w:lvlJc w:val="left"/>
      <w:pPr>
        <w:tabs>
          <w:tab w:val="num" w:pos="2943"/>
        </w:tabs>
        <w:ind w:left="2943" w:hanging="360"/>
      </w:pPr>
    </w:lvl>
    <w:lvl w:ilvl="6">
      <w:start w:val="1"/>
      <w:numFmt w:val="decimal"/>
      <w:lvlText w:val="%7."/>
      <w:lvlJc w:val="left"/>
      <w:pPr>
        <w:tabs>
          <w:tab w:val="num" w:pos="3303"/>
        </w:tabs>
        <w:ind w:left="3303" w:hanging="360"/>
      </w:pPr>
    </w:lvl>
    <w:lvl w:ilvl="7">
      <w:start w:val="1"/>
      <w:numFmt w:val="decimal"/>
      <w:lvlText w:val="%8."/>
      <w:lvlJc w:val="left"/>
      <w:pPr>
        <w:tabs>
          <w:tab w:val="num" w:pos="3663"/>
        </w:tabs>
        <w:ind w:left="3663" w:hanging="360"/>
      </w:pPr>
    </w:lvl>
    <w:lvl w:ilvl="8">
      <w:start w:val="1"/>
      <w:numFmt w:val="decimal"/>
      <w:lvlText w:val="%9."/>
      <w:lvlJc w:val="left"/>
      <w:pPr>
        <w:tabs>
          <w:tab w:val="num" w:pos="4023"/>
        </w:tabs>
        <w:ind w:left="4023" w:hanging="360"/>
      </w:pPr>
    </w:lvl>
  </w:abstractNum>
  <w:abstractNum w:abstractNumId="11" w15:restartNumberingAfterBreak="0">
    <w:nsid w:val="00000014"/>
    <w:multiLevelType w:val="multilevel"/>
    <w:tmpl w:val="765E8436"/>
    <w:lvl w:ilvl="0">
      <w:start w:val="1"/>
      <w:numFmt w:val="decimal"/>
      <w:lvlText w:val="%1."/>
      <w:lvlJc w:val="left"/>
      <w:pPr>
        <w:tabs>
          <w:tab w:val="num" w:pos="804"/>
        </w:tabs>
        <w:ind w:left="804" w:hanging="360"/>
      </w:pPr>
      <w:rPr>
        <w:b w:val="0"/>
        <w:sz w:val="24"/>
        <w:szCs w:val="24"/>
      </w:rPr>
    </w:lvl>
    <w:lvl w:ilvl="1">
      <w:start w:val="1"/>
      <w:numFmt w:val="decimal"/>
      <w:lvlText w:val="%2."/>
      <w:lvlJc w:val="left"/>
      <w:pPr>
        <w:tabs>
          <w:tab w:val="num" w:pos="1524"/>
        </w:tabs>
        <w:ind w:left="1524" w:hanging="360"/>
      </w:pPr>
    </w:lvl>
    <w:lvl w:ilvl="2">
      <w:start w:val="1"/>
      <w:numFmt w:val="decimal"/>
      <w:lvlText w:val="%3."/>
      <w:lvlJc w:val="left"/>
      <w:pPr>
        <w:tabs>
          <w:tab w:val="num" w:pos="1884"/>
        </w:tabs>
        <w:ind w:left="1884" w:hanging="360"/>
      </w:pPr>
    </w:lvl>
    <w:lvl w:ilvl="3">
      <w:start w:val="1"/>
      <w:numFmt w:val="decimal"/>
      <w:lvlText w:val="%4."/>
      <w:lvlJc w:val="left"/>
      <w:pPr>
        <w:tabs>
          <w:tab w:val="num" w:pos="2244"/>
        </w:tabs>
        <w:ind w:left="2244" w:hanging="360"/>
      </w:pPr>
    </w:lvl>
    <w:lvl w:ilvl="4">
      <w:start w:val="1"/>
      <w:numFmt w:val="decimal"/>
      <w:lvlText w:val="%5."/>
      <w:lvlJc w:val="left"/>
      <w:pPr>
        <w:tabs>
          <w:tab w:val="num" w:pos="2604"/>
        </w:tabs>
        <w:ind w:left="2604" w:hanging="360"/>
      </w:pPr>
    </w:lvl>
    <w:lvl w:ilvl="5">
      <w:start w:val="1"/>
      <w:numFmt w:val="decimal"/>
      <w:lvlText w:val="%6."/>
      <w:lvlJc w:val="left"/>
      <w:pPr>
        <w:tabs>
          <w:tab w:val="num" w:pos="2964"/>
        </w:tabs>
        <w:ind w:left="2964" w:hanging="360"/>
      </w:pPr>
    </w:lvl>
    <w:lvl w:ilvl="6">
      <w:start w:val="1"/>
      <w:numFmt w:val="decimal"/>
      <w:lvlText w:val="%7."/>
      <w:lvlJc w:val="left"/>
      <w:pPr>
        <w:tabs>
          <w:tab w:val="num" w:pos="3324"/>
        </w:tabs>
        <w:ind w:left="3324" w:hanging="360"/>
      </w:pPr>
    </w:lvl>
    <w:lvl w:ilvl="7">
      <w:start w:val="1"/>
      <w:numFmt w:val="decimal"/>
      <w:lvlText w:val="%8."/>
      <w:lvlJc w:val="left"/>
      <w:pPr>
        <w:tabs>
          <w:tab w:val="num" w:pos="3684"/>
        </w:tabs>
        <w:ind w:left="3684" w:hanging="360"/>
      </w:pPr>
    </w:lvl>
    <w:lvl w:ilvl="8">
      <w:start w:val="1"/>
      <w:numFmt w:val="decimal"/>
      <w:lvlText w:val="%9."/>
      <w:lvlJc w:val="left"/>
      <w:pPr>
        <w:tabs>
          <w:tab w:val="num" w:pos="4044"/>
        </w:tabs>
        <w:ind w:left="4044" w:hanging="360"/>
      </w:pPr>
    </w:lvl>
  </w:abstractNum>
  <w:abstractNum w:abstractNumId="12" w15:restartNumberingAfterBreak="0">
    <w:nsid w:val="01F70F81"/>
    <w:multiLevelType w:val="hybridMultilevel"/>
    <w:tmpl w:val="BAA0FDBA"/>
    <w:lvl w:ilvl="0" w:tplc="61266584">
      <w:start w:val="1"/>
      <w:numFmt w:val="lowerLetter"/>
      <w:lvlText w:val="%1)"/>
      <w:lvlJc w:val="left"/>
      <w:pPr>
        <w:ind w:left="1211" w:hanging="360"/>
      </w:pPr>
      <w:rPr>
        <w:b w:val="0"/>
        <w:bCs/>
        <w:sz w:val="24"/>
        <w:szCs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A297876"/>
    <w:multiLevelType w:val="multilevel"/>
    <w:tmpl w:val="13867BA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num w:numId="1" w16cid:durableId="436605047">
    <w:abstractNumId w:val="0"/>
  </w:num>
  <w:num w:numId="2" w16cid:durableId="1702852910">
    <w:abstractNumId w:val="1"/>
  </w:num>
  <w:num w:numId="3" w16cid:durableId="1028413817">
    <w:abstractNumId w:val="2"/>
  </w:num>
  <w:num w:numId="4" w16cid:durableId="1341421801">
    <w:abstractNumId w:val="3"/>
  </w:num>
  <w:num w:numId="5" w16cid:durableId="1125343249">
    <w:abstractNumId w:val="4"/>
  </w:num>
  <w:num w:numId="6" w16cid:durableId="1240552670">
    <w:abstractNumId w:val="5"/>
  </w:num>
  <w:num w:numId="7" w16cid:durableId="115373894">
    <w:abstractNumId w:val="6"/>
  </w:num>
  <w:num w:numId="8" w16cid:durableId="2109738080">
    <w:abstractNumId w:val="7"/>
  </w:num>
  <w:num w:numId="9" w16cid:durableId="1989936936">
    <w:abstractNumId w:val="8"/>
  </w:num>
  <w:num w:numId="10" w16cid:durableId="668557208">
    <w:abstractNumId w:val="9"/>
  </w:num>
  <w:num w:numId="11" w16cid:durableId="33507900">
    <w:abstractNumId w:val="10"/>
  </w:num>
  <w:num w:numId="12" w16cid:durableId="656081630">
    <w:abstractNumId w:val="11"/>
  </w:num>
  <w:num w:numId="13" w16cid:durableId="967779264">
    <w:abstractNumId w:val="13"/>
  </w:num>
  <w:num w:numId="14" w16cid:durableId="835461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96"/>
    <w:rsid w:val="00036B96"/>
    <w:rsid w:val="00177A59"/>
    <w:rsid w:val="00195C11"/>
    <w:rsid w:val="002139EA"/>
    <w:rsid w:val="005825AB"/>
    <w:rsid w:val="005A2A84"/>
    <w:rsid w:val="00634F87"/>
    <w:rsid w:val="007513AB"/>
    <w:rsid w:val="00947C46"/>
    <w:rsid w:val="009B7A1A"/>
    <w:rsid w:val="00AC15A8"/>
    <w:rsid w:val="00BD6AD1"/>
    <w:rsid w:val="00C57623"/>
    <w:rsid w:val="00C93F14"/>
    <w:rsid w:val="00EF1C5C"/>
    <w:rsid w:val="00F55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883C"/>
  <w15:chartTrackingRefBased/>
  <w15:docId w15:val="{2516ECEC-B0B7-4490-B488-91CFAF6D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A1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036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36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036B9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36B9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36B9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36B9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6B9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6B9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6B9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6B9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36B9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036B9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36B9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36B9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36B9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6B9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6B9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6B96"/>
    <w:rPr>
      <w:rFonts w:eastAsiaTheme="majorEastAsia" w:cstheme="majorBidi"/>
      <w:color w:val="272727" w:themeColor="text1" w:themeTint="D8"/>
    </w:rPr>
  </w:style>
  <w:style w:type="paragraph" w:styleId="Tytu">
    <w:name w:val="Title"/>
    <w:basedOn w:val="Normalny"/>
    <w:next w:val="Normalny"/>
    <w:link w:val="TytuZnak"/>
    <w:qFormat/>
    <w:rsid w:val="00036B9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036B9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6B9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6B9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6B96"/>
    <w:pPr>
      <w:spacing w:before="160"/>
      <w:jc w:val="center"/>
    </w:pPr>
    <w:rPr>
      <w:i/>
      <w:iCs/>
      <w:color w:val="404040" w:themeColor="text1" w:themeTint="BF"/>
    </w:rPr>
  </w:style>
  <w:style w:type="character" w:customStyle="1" w:styleId="CytatZnak">
    <w:name w:val="Cytat Znak"/>
    <w:basedOn w:val="Domylnaczcionkaakapitu"/>
    <w:link w:val="Cytat"/>
    <w:uiPriority w:val="29"/>
    <w:rsid w:val="00036B96"/>
    <w:rPr>
      <w:i/>
      <w:iCs/>
      <w:color w:val="404040" w:themeColor="text1" w:themeTint="BF"/>
    </w:rPr>
  </w:style>
  <w:style w:type="paragraph" w:styleId="Akapitzlist">
    <w:name w:val="List Paragraph"/>
    <w:basedOn w:val="Normalny"/>
    <w:uiPriority w:val="34"/>
    <w:qFormat/>
    <w:rsid w:val="00036B96"/>
    <w:pPr>
      <w:ind w:left="720"/>
      <w:contextualSpacing/>
    </w:pPr>
  </w:style>
  <w:style w:type="character" w:styleId="Wyrnienieintensywne">
    <w:name w:val="Intense Emphasis"/>
    <w:basedOn w:val="Domylnaczcionkaakapitu"/>
    <w:uiPriority w:val="21"/>
    <w:qFormat/>
    <w:rsid w:val="00036B96"/>
    <w:rPr>
      <w:i/>
      <w:iCs/>
      <w:color w:val="0F4761" w:themeColor="accent1" w:themeShade="BF"/>
    </w:rPr>
  </w:style>
  <w:style w:type="paragraph" w:styleId="Cytatintensywny">
    <w:name w:val="Intense Quote"/>
    <w:basedOn w:val="Normalny"/>
    <w:next w:val="Normalny"/>
    <w:link w:val="CytatintensywnyZnak"/>
    <w:uiPriority w:val="30"/>
    <w:qFormat/>
    <w:rsid w:val="00036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36B96"/>
    <w:rPr>
      <w:i/>
      <w:iCs/>
      <w:color w:val="0F4761" w:themeColor="accent1" w:themeShade="BF"/>
    </w:rPr>
  </w:style>
  <w:style w:type="character" w:styleId="Odwoanieintensywne">
    <w:name w:val="Intense Reference"/>
    <w:basedOn w:val="Domylnaczcionkaakapitu"/>
    <w:uiPriority w:val="32"/>
    <w:qFormat/>
    <w:rsid w:val="00036B96"/>
    <w:rPr>
      <w:b/>
      <w:bCs/>
      <w:smallCaps/>
      <w:color w:val="0F4761" w:themeColor="accent1" w:themeShade="BF"/>
      <w:spacing w:val="5"/>
    </w:rPr>
  </w:style>
  <w:style w:type="paragraph" w:styleId="Stopka">
    <w:name w:val="footer"/>
    <w:basedOn w:val="Normalny"/>
    <w:link w:val="StopkaZnak"/>
    <w:uiPriority w:val="99"/>
    <w:unhideWhenUsed/>
    <w:rsid w:val="009B7A1A"/>
    <w:pPr>
      <w:tabs>
        <w:tab w:val="center" w:pos="4536"/>
        <w:tab w:val="right" w:pos="9072"/>
      </w:tabs>
    </w:pPr>
  </w:style>
  <w:style w:type="character" w:customStyle="1" w:styleId="StopkaZnak">
    <w:name w:val="Stopka Znak"/>
    <w:basedOn w:val="Domylnaczcionkaakapitu"/>
    <w:link w:val="Stopka"/>
    <w:uiPriority w:val="99"/>
    <w:rsid w:val="009B7A1A"/>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rsid w:val="009B7A1A"/>
    <w:pPr>
      <w:suppressAutoHyphens/>
      <w:spacing w:after="120" w:line="100" w:lineRule="atLeast"/>
    </w:pPr>
    <w:rPr>
      <w:sz w:val="20"/>
      <w:szCs w:val="20"/>
      <w:lang w:eastAsia="ar-SA"/>
    </w:rPr>
  </w:style>
  <w:style w:type="character" w:customStyle="1" w:styleId="TekstpodstawowyZnak">
    <w:name w:val="Tekst podstawowy Znak"/>
    <w:basedOn w:val="Domylnaczcionkaakapitu"/>
    <w:link w:val="Tekstpodstawowy"/>
    <w:rsid w:val="009B7A1A"/>
    <w:rPr>
      <w:rFonts w:ascii="Times New Roman" w:eastAsia="Times New Roman" w:hAnsi="Times New Roman" w:cs="Times New Roman"/>
      <w:kern w:val="0"/>
      <w:sz w:val="20"/>
      <w:szCs w:val="20"/>
      <w:lang w:eastAsia="ar-SA"/>
      <w14:ligatures w14:val="none"/>
    </w:rPr>
  </w:style>
  <w:style w:type="paragraph" w:customStyle="1" w:styleId="FR2">
    <w:name w:val="FR2"/>
    <w:rsid w:val="009B7A1A"/>
    <w:pPr>
      <w:widowControl w:val="0"/>
      <w:suppressAutoHyphens/>
      <w:spacing w:after="0" w:line="379" w:lineRule="auto"/>
    </w:pPr>
    <w:rPr>
      <w:rFonts w:ascii="Courier New" w:eastAsia="Times New Roman" w:hAnsi="Courier New" w:cs="Times New Roman"/>
      <w:kern w:val="0"/>
      <w:sz w:val="18"/>
      <w:szCs w:val="20"/>
      <w:lang w:eastAsia="ar-SA"/>
      <w14:ligatures w14:val="none"/>
    </w:rPr>
  </w:style>
  <w:style w:type="paragraph" w:styleId="Tekstpodstawowy3">
    <w:name w:val="Body Text 3"/>
    <w:basedOn w:val="Normalny"/>
    <w:link w:val="Tekstpodstawowy3Znak"/>
    <w:uiPriority w:val="99"/>
    <w:semiHidden/>
    <w:unhideWhenUsed/>
    <w:rsid w:val="00F55621"/>
    <w:pPr>
      <w:spacing w:after="120"/>
    </w:pPr>
    <w:rPr>
      <w:sz w:val="16"/>
      <w:szCs w:val="16"/>
    </w:rPr>
  </w:style>
  <w:style w:type="character" w:customStyle="1" w:styleId="Tekstpodstawowy3Znak">
    <w:name w:val="Tekst podstawowy 3 Znak"/>
    <w:basedOn w:val="Domylnaczcionkaakapitu"/>
    <w:link w:val="Tekstpodstawowy3"/>
    <w:uiPriority w:val="99"/>
    <w:semiHidden/>
    <w:rsid w:val="00F55621"/>
    <w:rPr>
      <w:rFonts w:ascii="Times New Roman" w:eastAsia="Times New Roman" w:hAnsi="Times New Roman" w:cs="Times New Roman"/>
      <w:kern w:val="0"/>
      <w:sz w:val="16"/>
      <w:szCs w:val="16"/>
      <w:lang w:eastAsia="pl-PL"/>
      <w14:ligatures w14:val="none"/>
    </w:rPr>
  </w:style>
  <w:style w:type="paragraph" w:styleId="Tekstpodstawowy2">
    <w:name w:val="Body Text 2"/>
    <w:basedOn w:val="Normalny"/>
    <w:link w:val="Tekstpodstawowy2Znak"/>
    <w:uiPriority w:val="99"/>
    <w:semiHidden/>
    <w:unhideWhenUsed/>
    <w:rsid w:val="00F55621"/>
    <w:pPr>
      <w:spacing w:after="120" w:line="480" w:lineRule="auto"/>
    </w:pPr>
  </w:style>
  <w:style w:type="character" w:customStyle="1" w:styleId="Tekstpodstawowy2Znak">
    <w:name w:val="Tekst podstawowy 2 Znak"/>
    <w:basedOn w:val="Domylnaczcionkaakapitu"/>
    <w:link w:val="Tekstpodstawowy2"/>
    <w:uiPriority w:val="99"/>
    <w:semiHidden/>
    <w:rsid w:val="00F55621"/>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67369E48144A40BEF87C85DD8AAA35" ma:contentTypeVersion="22" ma:contentTypeDescription="Create a new document." ma:contentTypeScope="" ma:versionID="b0ad62c111a648ba86f65831ae793f57">
  <xsd:schema xmlns:xsd="http://www.w3.org/2001/XMLSchema" xmlns:xs="http://www.w3.org/2001/XMLSchema" xmlns:p="http://schemas.microsoft.com/office/2006/metadata/properties" xmlns:ns2="ca2b9f1c-5429-4539-89c2-b7ebf8350b18" xmlns:ns3="abbdb047-6900-40be-a556-165563e2cd8c" targetNamespace="http://schemas.microsoft.com/office/2006/metadata/properties" ma:root="true" ma:fieldsID="8888b548f0029708b2f340cfa70d7304" ns2:_="" ns3:_="">
    <xsd:import namespace="ca2b9f1c-5429-4539-89c2-b7ebf8350b18"/>
    <xsd:import namespace="abbdb047-6900-40be-a556-165563e2c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Docelowi_x0020_odbiorcy" minOccurs="0"/>
                <xsd:element ref="ns2:_ModernAudienceTargetUserField" minOccurs="0"/>
                <xsd:element ref="ns2:_ModernAudienceAadObjectIds" minOccurs="0"/>
                <xsd:element ref="ns3:TaxKeywordTaxHTField"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b9f1c-5429-4539-89c2-b7ebf8350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7abaef-2fd9-45ca-9e57-72373be3b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ocelowi_x0020_odbiorcy" ma:index="21" nillable="true" ma:displayName="Docelowi odbiorcy" ma:internalName="Docelowi_x0020_odbiorcy">
      <xsd:simpleType>
        <xsd:restriction base="dms:Unknown"/>
      </xsd:simpleType>
    </xsd:element>
    <xsd:element name="_ModernAudienceTargetUserField" ma:index="2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3" nillable="true" ma:displayName="AudienceIds" ma:list="{9181833d-0d88-4891-b218-24d2fb2f987a}" ma:internalName="_ModernAudienceAadObjectIds" ma:readOnly="true" ma:showField="_AadObjectIdForUser" ma:web="abbdb047-6900-40be-a556-165563e2cd8c">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28" nillable="true" ma:displayName="MediaServiceObjectDetectorVersions" ma:description="" ma:hidden="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db047-6900-40be-a556-165563e2cd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98182a-5ffa-476c-93ac-2561bb029771}" ma:internalName="TaxCatchAll" ma:showField="CatchAllData" ma:web="abbdb047-6900-40be-a556-165563e2cd8c">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177abaef-2fd9-45ca-9e57-72373be3b3c8"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ca2b9f1c-5429-4539-89c2-b7ebf8350b18">
      <UserInfo>
        <DisplayName/>
        <AccountId xsi:nil="true"/>
        <AccountType/>
      </UserInfo>
    </_ModernAudienceTargetUserField>
    <TaxCatchAll xmlns="abbdb047-6900-40be-a556-165563e2cd8c" xsi:nil="true"/>
    <lcf76f155ced4ddcb4097134ff3c332f xmlns="ca2b9f1c-5429-4539-89c2-b7ebf8350b18">
      <Terms xmlns="http://schemas.microsoft.com/office/infopath/2007/PartnerControls"/>
    </lcf76f155ced4ddcb4097134ff3c332f>
    <Docelowi_x0020_odbiorcy xmlns="ca2b9f1c-5429-4539-89c2-b7ebf8350b18" xsi:nil="true"/>
    <TaxKeywordTaxHTField xmlns="abbdb047-6900-40be-a556-165563e2cd8c">
      <Terms xmlns="http://schemas.microsoft.com/office/infopath/2007/PartnerControls"/>
    </TaxKeywordTaxHTField>
  </documentManagement>
</p:properties>
</file>

<file path=customXml/itemProps1.xml><?xml version="1.0" encoding="utf-8"?>
<ds:datastoreItem xmlns:ds="http://schemas.openxmlformats.org/officeDocument/2006/customXml" ds:itemID="{CFBC9E96-AFDC-455C-AB57-B0DD08B680CC}">
  <ds:schemaRefs>
    <ds:schemaRef ds:uri="http://schemas.microsoft.com/sharepoint/v3/contenttype/forms"/>
  </ds:schemaRefs>
</ds:datastoreItem>
</file>

<file path=customXml/itemProps2.xml><?xml version="1.0" encoding="utf-8"?>
<ds:datastoreItem xmlns:ds="http://schemas.openxmlformats.org/officeDocument/2006/customXml" ds:itemID="{EFA78789-266B-434F-AE40-285C12721A73}"/>
</file>

<file path=customXml/itemProps3.xml><?xml version="1.0" encoding="utf-8"?>
<ds:datastoreItem xmlns:ds="http://schemas.openxmlformats.org/officeDocument/2006/customXml" ds:itemID="{74B54ADC-F958-4E25-99A7-7E5B41C525FC}">
  <ds:schemaRefs>
    <ds:schemaRef ds:uri="http://schemas.microsoft.com/office/2006/metadata/properties"/>
    <ds:schemaRef ds:uri="http://schemas.microsoft.com/office/infopath/2007/PartnerControls"/>
    <ds:schemaRef ds:uri="ca2b9f1c-5429-4539-89c2-b7ebf8350b18"/>
    <ds:schemaRef ds:uri="abbdb047-6900-40be-a556-165563e2cd8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2393</Words>
  <Characters>14361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Saj</dc:creator>
  <cp:keywords/>
  <dc:description/>
  <cp:lastModifiedBy>Marta Rosada</cp:lastModifiedBy>
  <cp:revision>3</cp:revision>
  <dcterms:created xsi:type="dcterms:W3CDTF">2025-03-03T12:49:00Z</dcterms:created>
  <dcterms:modified xsi:type="dcterms:W3CDTF">2025-03-04T07:30:00Z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0x010100A567369E48144A40BEF87C85DD8AAA35</vt:lpwstr>
  </property>
  <property fmtid="{D5CDD505-2E9C-101B-9397-08002B2CF9AE}" pid="4" name="MediaServiceImageTags">
    <vt:lpwstr/>
  </property>
</Properties>
</file>