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8" w:rsidRDefault="00B62448"/>
    <w:p w:rsidR="00DC6347" w:rsidRDefault="00DC6347"/>
    <w:p w:rsidR="00DC6347" w:rsidRDefault="00DC6347">
      <w:pPr>
        <w:rPr>
          <w:b/>
        </w:rPr>
      </w:pPr>
      <w:r>
        <w:rPr>
          <w:b/>
        </w:rPr>
        <w:t xml:space="preserve">                             Sprawozdanie  z działalności Komisji Etyki WIL   w 2016 r0ku</w:t>
      </w:r>
    </w:p>
    <w:p w:rsidR="00DC6347" w:rsidRPr="00DC6347" w:rsidRDefault="00DC6347">
      <w:pPr>
        <w:rPr>
          <w:b/>
        </w:rPr>
      </w:pPr>
    </w:p>
    <w:p w:rsidR="00803927" w:rsidRDefault="0050330D">
      <w:r>
        <w:t xml:space="preserve">  </w:t>
      </w:r>
      <w:r w:rsidR="00DC6347">
        <w:t xml:space="preserve">Komisja zbierała   w każdy drugi poniedziałek miesiąca. </w:t>
      </w:r>
      <w:r w:rsidR="00803927">
        <w:t>T</w:t>
      </w:r>
      <w:r w:rsidR="00DC6347">
        <w:t xml:space="preserve">ematami posiedzeń Komisji </w:t>
      </w:r>
      <w:r w:rsidR="00686898">
        <w:t xml:space="preserve">  były </w:t>
      </w:r>
      <w:r w:rsidR="00DC6347">
        <w:t xml:space="preserve"> sprawy przesłane  </w:t>
      </w:r>
      <w:r w:rsidR="00803927">
        <w:t xml:space="preserve">  do zaopini</w:t>
      </w:r>
      <w:r w:rsidR="00686898">
        <w:t>o</w:t>
      </w:r>
      <w:r w:rsidR="00803927">
        <w:t>wania  przez Komisję</w:t>
      </w:r>
      <w:r w:rsidR="00F976FF">
        <w:t xml:space="preserve">, a także  </w:t>
      </w:r>
      <w:r w:rsidR="00A9421F">
        <w:t xml:space="preserve"> proponowane </w:t>
      </w:r>
      <w:r w:rsidR="00803927">
        <w:t xml:space="preserve"> przez samych jej członków. </w:t>
      </w:r>
    </w:p>
    <w:p w:rsidR="00686898" w:rsidRDefault="006A0BAB">
      <w:r>
        <w:t xml:space="preserve">Jednym  </w:t>
      </w:r>
      <w:r w:rsidR="00686898">
        <w:t xml:space="preserve"> tematów była prośba o rozstrzygnięcie czy do obowiązków lekarza należy powiadomienie administracji</w:t>
      </w:r>
      <w:r w:rsidR="0050330D">
        <w:t xml:space="preserve"> </w:t>
      </w:r>
      <w:r w:rsidR="00686898">
        <w:t xml:space="preserve"> państwowej o stwierdzonej niezdolności u pacjenta  do prowadzenia samochodu</w:t>
      </w:r>
      <w:r w:rsidR="0050330D">
        <w:t>. N</w:t>
      </w:r>
      <w:r w:rsidR="00686898">
        <w:t>awet jeżeli pacjent zgłosił się  do lekarza z innymi problemami zdrowotnym i nie wyraża zgody na takie działanie.</w:t>
      </w:r>
      <w:r w:rsidR="0050330D">
        <w:t xml:space="preserve">  Komisja uznała , że jest rzeczą oczywistą  , że powiadomienie administracji jest  konieczne, zarówno dla bezpieczeństwa  pacjenta jak i innych uczestników ruchu drogowego.</w:t>
      </w:r>
    </w:p>
    <w:p w:rsidR="005C6423" w:rsidRDefault="0050330D">
      <w:r>
        <w:t xml:space="preserve">Komisja   </w:t>
      </w:r>
      <w:r w:rsidR="00803927">
        <w:t xml:space="preserve"> zajęła się problemem nadużywania </w:t>
      </w:r>
      <w:r w:rsidR="00A0322A">
        <w:t>przez  lekarzy alkoholu</w:t>
      </w:r>
      <w:r>
        <w:t xml:space="preserve"> </w:t>
      </w:r>
      <w:r w:rsidR="00A0322A">
        <w:t xml:space="preserve"> i </w:t>
      </w:r>
      <w:r w:rsidR="00803927">
        <w:t xml:space="preserve">  środków  narkotycznych</w:t>
      </w:r>
      <w:r>
        <w:t xml:space="preserve"> podczas wykonywania czynności  zawodowych</w:t>
      </w:r>
      <w:r w:rsidR="00803927">
        <w:t>.</w:t>
      </w:r>
      <w:r>
        <w:t xml:space="preserve"> </w:t>
      </w:r>
      <w:r w:rsidR="00803927">
        <w:t xml:space="preserve"> Oceniono , że spr</w:t>
      </w:r>
      <w:r w:rsidR="00A0322A">
        <w:t xml:space="preserve">awa jest poważna zwłaszcza </w:t>
      </w:r>
      <w:r w:rsidR="00F976FF">
        <w:t xml:space="preserve"> jeżeli  </w:t>
      </w:r>
      <w:r>
        <w:t xml:space="preserve"> </w:t>
      </w:r>
      <w:r w:rsidR="00F976FF">
        <w:t xml:space="preserve">korzystanie z używek </w:t>
      </w:r>
      <w:r w:rsidR="00A0322A">
        <w:t xml:space="preserve"> </w:t>
      </w:r>
      <w:r w:rsidR="00F976FF">
        <w:t xml:space="preserve">ma miejsce  w </w:t>
      </w:r>
      <w:r w:rsidR="00A0322A">
        <w:t xml:space="preserve"> pracy. Zwracano rów</w:t>
      </w:r>
      <w:r w:rsidR="00DC6347">
        <w:t>nież uwagę, że pozostali lekarze</w:t>
      </w:r>
      <w:r w:rsidR="00A0322A">
        <w:t xml:space="preserve">   często udają ,</w:t>
      </w:r>
      <w:r>
        <w:t xml:space="preserve"> że  sprawy nie zauważają.  Zdarzają się również opinie , że są</w:t>
      </w:r>
      <w:r w:rsidR="00A0322A">
        <w:t xml:space="preserve"> koledzy którzy tra</w:t>
      </w:r>
      <w:r>
        <w:t xml:space="preserve">ktują alkohol jako  środek tonizujący i uspakajający  i twierdzą , że niewielkie ich ilości </w:t>
      </w:r>
      <w:r w:rsidR="005C6423">
        <w:t xml:space="preserve"> </w:t>
      </w:r>
      <w:r w:rsidR="00A0322A">
        <w:t xml:space="preserve"> wręcz pomaga</w:t>
      </w:r>
      <w:r w:rsidR="005C6423">
        <w:t>ją</w:t>
      </w:r>
      <w:r w:rsidR="00A0322A">
        <w:t xml:space="preserve"> w pracy. Komisja postanowiła zwrócić się </w:t>
      </w:r>
      <w:r w:rsidR="00DC6347">
        <w:t xml:space="preserve">o ocenę problemu </w:t>
      </w:r>
      <w:r w:rsidR="00A0322A">
        <w:t>do</w:t>
      </w:r>
      <w:r w:rsidR="00DC6347">
        <w:t xml:space="preserve"> działającego na terenie  WIL   Euro-</w:t>
      </w:r>
      <w:proofErr w:type="spellStart"/>
      <w:r w:rsidR="00DC6347">
        <w:t>medu</w:t>
      </w:r>
      <w:proofErr w:type="spellEnd"/>
      <w:r w:rsidR="00DC6347">
        <w:t xml:space="preserve"> </w:t>
      </w:r>
      <w:r w:rsidR="00C25C9D">
        <w:t xml:space="preserve">, </w:t>
      </w:r>
      <w:r w:rsidR="006A0BAB">
        <w:t xml:space="preserve">placówki zajmującej </w:t>
      </w:r>
      <w:r w:rsidR="00DC6347">
        <w:t xml:space="preserve"> się  między innymi</w:t>
      </w:r>
      <w:r w:rsidR="00C25C9D">
        <w:t xml:space="preserve"> pomocą osobom uzależnionym</w:t>
      </w:r>
      <w:r w:rsidR="00A0322A">
        <w:t xml:space="preserve"> </w:t>
      </w:r>
      <w:r w:rsidR="006A0BAB">
        <w:t>, w tym lekarzom.</w:t>
      </w:r>
    </w:p>
    <w:p w:rsidR="00F00425" w:rsidRDefault="00651927">
      <w:r>
        <w:t>Komisja  krytycznie oceniła rozporządzenie  z sierpnia  u</w:t>
      </w:r>
      <w:r w:rsidR="00F976FF">
        <w:t xml:space="preserve">biegłego   </w:t>
      </w:r>
      <w:r>
        <w:t>r</w:t>
      </w:r>
      <w:r w:rsidR="00F976FF">
        <w:t>oku,</w:t>
      </w:r>
      <w:r>
        <w:t xml:space="preserve"> w sprawie zachowania tajemnicy lekarskiej. Według treści tam zawartej  z tajemnicy może być zwolniony lekarz , n</w:t>
      </w:r>
      <w:r w:rsidR="00891EE1">
        <w:t xml:space="preserve">awet po śmierci pacjenta jeżeli  zażąda tego rodzina zmarłego. Komisja uznała , że </w:t>
      </w:r>
      <w:r w:rsidR="006A0BAB">
        <w:t>jest to</w:t>
      </w:r>
      <w:r w:rsidR="00891EE1">
        <w:t xml:space="preserve">  pomniejszenie  powagi tajemnicy lekarskiej, o której</w:t>
      </w:r>
      <w:r w:rsidR="006A0BAB">
        <w:t xml:space="preserve"> mówi   art. 23 </w:t>
      </w:r>
      <w:r w:rsidR="00891EE1">
        <w:t xml:space="preserve"> KE</w:t>
      </w:r>
      <w:r w:rsidR="006A0BAB">
        <w:t xml:space="preserve">L  i która jest jedną z najważniejszych właściwości zawodu lekarza. </w:t>
      </w:r>
    </w:p>
    <w:p w:rsidR="00A07D03" w:rsidRDefault="00A07D03">
      <w:r>
        <w:t>Omawiano  także projekt powołania opiekuna medycznego.</w:t>
      </w:r>
      <w:r w:rsidR="00747DB4">
        <w:t xml:space="preserve"> </w:t>
      </w:r>
      <w:r>
        <w:t>Miałaby to być osoba zastępująca rodziców lub opiekunów prawnych w sytuacji , gdy konieczna jest szybka   zgoda na wykonanie zabiegu.</w:t>
      </w:r>
      <w:r w:rsidR="00747DB4">
        <w:t xml:space="preserve"> </w:t>
      </w:r>
      <w:r>
        <w:t>Podkreślano wiele aspektów sprawy</w:t>
      </w:r>
      <w:r w:rsidR="00747DB4">
        <w:t xml:space="preserve"> </w:t>
      </w:r>
      <w:r>
        <w:t xml:space="preserve">.Np. sytuację  , gdy pacjent chwilowo odzyskuje  świadomość, ale za chwilę ją traci i nie sposób </w:t>
      </w:r>
      <w:r w:rsidR="00166A79">
        <w:t xml:space="preserve">nawiązać </w:t>
      </w:r>
      <w:r w:rsidR="00747DB4">
        <w:t>z nim porozumienia. Podkreślono , ż</w:t>
      </w:r>
      <w:r w:rsidR="00166A79">
        <w:t>e sprawa jest  skomplikowana</w:t>
      </w:r>
      <w:r w:rsidR="00747DB4">
        <w:t xml:space="preserve"> dla lekarza</w:t>
      </w:r>
      <w:r w:rsidR="00166A79">
        <w:t xml:space="preserve"> i</w:t>
      </w:r>
      <w:r w:rsidR="00F976FF">
        <w:t xml:space="preserve"> trudna  do jednoznacznej oceny</w:t>
      </w:r>
      <w:r w:rsidR="00166A79">
        <w:t>.</w:t>
      </w:r>
    </w:p>
    <w:p w:rsidR="00166A79" w:rsidRDefault="00166A79">
      <w:r>
        <w:t xml:space="preserve">Dyskutowano także problem należytej staranności w medycynie. Posłużono się przykładem lekarki , </w:t>
      </w:r>
      <w:r w:rsidR="00747DB4">
        <w:t>k</w:t>
      </w:r>
      <w:r>
        <w:t>tóra dyżurowała  w szpitalu na oddziale położniczym. Do pomocy miała pod telefonem doświadczonego położnika, który jednak uznał , że nie ma potrzeby aby przyjechał  do szpitala , mimo , że dyżurna lekarka miała</w:t>
      </w:r>
      <w:r w:rsidR="00747DB4">
        <w:t xml:space="preserve"> </w:t>
      </w:r>
      <w:r>
        <w:t>wątpliwości co do przebiegu por</w:t>
      </w:r>
      <w:r w:rsidR="00747DB4">
        <w:t>odu. Trudny poród zakończył się</w:t>
      </w:r>
      <w:r>
        <w:t xml:space="preserve"> urodzeniem dziecka u</w:t>
      </w:r>
      <w:r w:rsidR="002638A4">
        <w:t xml:space="preserve">pośledzonego.. Sąd do którego </w:t>
      </w:r>
      <w:r>
        <w:t xml:space="preserve"> sprawa </w:t>
      </w:r>
      <w:r w:rsidR="002638A4">
        <w:t xml:space="preserve">trafiła </w:t>
      </w:r>
      <w:r>
        <w:t>orzekł , że lekarka nie zachowała należytej staranności. Nie powinna  zgodzić się na pełnienie dyżuru nie posiadając odpowiednich kwalifikacji w odczytywaniu EKG, doświadczenia przy odbieraniu skomplikowanego porodu wreszcie nie zape</w:t>
      </w:r>
      <w:r w:rsidR="00747DB4">
        <w:t>w</w:t>
      </w:r>
      <w:r>
        <w:t xml:space="preserve">niając sobie obecności konsultanta. </w:t>
      </w:r>
      <w:r w:rsidR="00747DB4">
        <w:t xml:space="preserve">Komisja uznała , że orzeczenie sadu powinno być ostrzeżeniem dla młodych lekarzy, którzy godząc się na dyżury bez odpowiedniego przygotowania  narażają się na kary w momencie komplikacji przy zabiegu. Kilkadziesiąt razy dyżur może przebiegać bez żadnych  trudności, ale kolejny może okazać </w:t>
      </w:r>
      <w:r w:rsidR="002638A4">
        <w:t xml:space="preserve">  się </w:t>
      </w:r>
      <w:r w:rsidR="00747DB4">
        <w:t>fatalny i dla pacjenta i dla lekarza.</w:t>
      </w:r>
    </w:p>
    <w:p w:rsidR="00803927" w:rsidRDefault="00F00425">
      <w:r>
        <w:lastRenderedPageBreak/>
        <w:t xml:space="preserve">W grudniu 2016 roku koledzy  A. Baszkowski i  M. Stępień odwiedzili chorego, wieloletniego współpracownika Komisji Etyki  WIL Ojca </w:t>
      </w:r>
      <w:r w:rsidR="00364969">
        <w:t>Wojciecha Karola Meissnera.</w:t>
      </w:r>
      <w:r w:rsidR="00A07D03">
        <w:t xml:space="preserve"> Była  to nie</w:t>
      </w:r>
      <w:r w:rsidR="00364969">
        <w:t>z</w:t>
      </w:r>
      <w:r w:rsidR="00A07D03">
        <w:t>wy</w:t>
      </w:r>
      <w:r w:rsidR="00364969">
        <w:t>kle mi</w:t>
      </w:r>
      <w:r w:rsidR="00A07D03">
        <w:t>ł</w:t>
      </w:r>
      <w:r w:rsidR="00364969">
        <w:t xml:space="preserve">a i </w:t>
      </w:r>
      <w:r w:rsidR="00A07D03">
        <w:t xml:space="preserve">poruszająca  wizyta . Ojciec jest  bardzo </w:t>
      </w:r>
      <w:r w:rsidR="006C7777">
        <w:t xml:space="preserve"> osłabi</w:t>
      </w:r>
      <w:r w:rsidR="00A07D03">
        <w:t>ony. Widać było , że nasza wizyta mimo</w:t>
      </w:r>
      <w:r w:rsidR="006C7777">
        <w:t xml:space="preserve"> wszystko sprawiła mu wielką radość i przyjemność</w:t>
      </w:r>
      <w:r w:rsidR="00891EE1">
        <w:t xml:space="preserve">  </w:t>
      </w:r>
      <w:r w:rsidR="00803927">
        <w:t xml:space="preserve"> </w:t>
      </w:r>
      <w:r w:rsidR="00A07D03">
        <w:t>.Wspominał przyjazdy do Poznania na posiedzenie Kom</w:t>
      </w:r>
      <w:r w:rsidR="001F0A01">
        <w:t xml:space="preserve">isji Etyki mówiąc , że  spotkania </w:t>
      </w:r>
      <w:r w:rsidR="000C7541">
        <w:t xml:space="preserve">dawały </w:t>
      </w:r>
      <w:r w:rsidR="00A07D03">
        <w:t xml:space="preserve"> mu wiele satysfakcji.</w:t>
      </w:r>
      <w:r w:rsidR="00747DB4">
        <w:t xml:space="preserve"> Żałował</w:t>
      </w:r>
      <w:r w:rsidR="00F61FCD">
        <w:t>, że</w:t>
      </w:r>
      <w:r w:rsidR="00747DB4">
        <w:t xml:space="preserve">  dziś</w:t>
      </w:r>
      <w:r w:rsidR="00F61FCD">
        <w:t xml:space="preserve">, </w:t>
      </w:r>
      <w:r w:rsidR="00747DB4">
        <w:t xml:space="preserve"> z uwagi na stan zdrowia musiał z nich zrezygnować.</w:t>
      </w:r>
    </w:p>
    <w:p w:rsidR="00F61FCD" w:rsidRDefault="00F61FCD"/>
    <w:p w:rsidR="00F61FCD" w:rsidRDefault="00F61FCD">
      <w:r>
        <w:t>Andrzej Baszkowski</w:t>
      </w:r>
      <w:bookmarkStart w:id="0" w:name="_GoBack"/>
      <w:bookmarkEnd w:id="0"/>
    </w:p>
    <w:sectPr w:rsidR="00F6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8" w:rsidRDefault="00377258" w:rsidP="00A07D03">
      <w:pPr>
        <w:spacing w:after="0" w:line="240" w:lineRule="auto"/>
      </w:pPr>
      <w:r>
        <w:separator/>
      </w:r>
    </w:p>
  </w:endnote>
  <w:endnote w:type="continuationSeparator" w:id="0">
    <w:p w:rsidR="00377258" w:rsidRDefault="00377258" w:rsidP="00A0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8" w:rsidRDefault="00377258" w:rsidP="00A07D03">
      <w:pPr>
        <w:spacing w:after="0" w:line="240" w:lineRule="auto"/>
      </w:pPr>
      <w:r>
        <w:separator/>
      </w:r>
    </w:p>
  </w:footnote>
  <w:footnote w:type="continuationSeparator" w:id="0">
    <w:p w:rsidR="00377258" w:rsidRDefault="00377258" w:rsidP="00A0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7"/>
    <w:rsid w:val="000C7541"/>
    <w:rsid w:val="00166A79"/>
    <w:rsid w:val="001F0A01"/>
    <w:rsid w:val="002638A4"/>
    <w:rsid w:val="00364969"/>
    <w:rsid w:val="00377258"/>
    <w:rsid w:val="004D5090"/>
    <w:rsid w:val="0050330D"/>
    <w:rsid w:val="005C6423"/>
    <w:rsid w:val="00651927"/>
    <w:rsid w:val="00686898"/>
    <w:rsid w:val="006A0BAB"/>
    <w:rsid w:val="006C7777"/>
    <w:rsid w:val="00747DB4"/>
    <w:rsid w:val="00803927"/>
    <w:rsid w:val="00891EE1"/>
    <w:rsid w:val="00A0322A"/>
    <w:rsid w:val="00A07D03"/>
    <w:rsid w:val="00A9421F"/>
    <w:rsid w:val="00B62448"/>
    <w:rsid w:val="00C25C9D"/>
    <w:rsid w:val="00C87088"/>
    <w:rsid w:val="00DC6347"/>
    <w:rsid w:val="00E7136F"/>
    <w:rsid w:val="00F00425"/>
    <w:rsid w:val="00F61FCD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D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D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A_Baszkowski</dc:creator>
  <cp:lastModifiedBy>A_Baszkowski</cp:lastModifiedBy>
  <cp:revision>14</cp:revision>
  <dcterms:created xsi:type="dcterms:W3CDTF">2017-02-05T15:17:00Z</dcterms:created>
  <dcterms:modified xsi:type="dcterms:W3CDTF">2017-02-07T10:25:00Z</dcterms:modified>
</cp:coreProperties>
</file>