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4B05" w14:textId="47DBFA83" w:rsidR="00830F90" w:rsidRDefault="00830F90" w:rsidP="00DD749C">
      <w:pPr>
        <w:rPr>
          <w:b/>
          <w:bCs/>
        </w:rPr>
      </w:pPr>
      <w:bookmarkStart w:id="0" w:name="_Hlk55117311"/>
      <w:r>
        <w:rPr>
          <w:b/>
          <w:bCs/>
        </w:rPr>
        <w:t>B</w:t>
      </w:r>
      <w:r w:rsidRPr="00830F90">
        <w:rPr>
          <w:b/>
          <w:bCs/>
        </w:rPr>
        <w:t xml:space="preserve">ezpłatne seminarium internetowe „COVID-19: </w:t>
      </w:r>
      <w:proofErr w:type="spellStart"/>
      <w:r w:rsidRPr="00830F90">
        <w:rPr>
          <w:b/>
          <w:bCs/>
        </w:rPr>
        <w:t>breakthrough</w:t>
      </w:r>
      <w:proofErr w:type="spellEnd"/>
      <w:r w:rsidRPr="00830F90">
        <w:rPr>
          <w:b/>
          <w:bCs/>
        </w:rPr>
        <w:t xml:space="preserve"> </w:t>
      </w:r>
      <w:proofErr w:type="spellStart"/>
      <w:r w:rsidRPr="00830F90">
        <w:rPr>
          <w:b/>
          <w:bCs/>
        </w:rPr>
        <w:t>infections</w:t>
      </w:r>
      <w:proofErr w:type="spellEnd"/>
      <w:r w:rsidRPr="00830F90">
        <w:rPr>
          <w:b/>
          <w:bCs/>
        </w:rPr>
        <w:t xml:space="preserve"> | badania odporności w Polsce | nowe warianty” [13.10.2021]</w:t>
      </w:r>
    </w:p>
    <w:bookmarkEnd w:id="0"/>
    <w:p w14:paraId="45E814E0" w14:textId="551883AD" w:rsidR="00830F90" w:rsidRDefault="00830F90" w:rsidP="00830F90">
      <w:r>
        <w:t xml:space="preserve">Serdecznie zapraszamy na bezpłatny </w:t>
      </w:r>
      <w:proofErr w:type="spellStart"/>
      <w:r>
        <w:t>webinar</w:t>
      </w:r>
      <w:proofErr w:type="spellEnd"/>
      <w:r w:rsidRPr="004D11D6">
        <w:t xml:space="preserve"> </w:t>
      </w:r>
      <w:r w:rsidRPr="00830F90">
        <w:rPr>
          <w:b/>
          <w:bCs/>
        </w:rPr>
        <w:t>„</w:t>
      </w:r>
      <w:r w:rsidRPr="00830F90">
        <w:rPr>
          <w:rFonts w:cs="Arial"/>
          <w:b/>
          <w:bCs/>
          <w:lang w:eastAsia="pl-PL"/>
        </w:rPr>
        <w:t xml:space="preserve">COVID-19: </w:t>
      </w:r>
      <w:proofErr w:type="spellStart"/>
      <w:r w:rsidRPr="00830F90">
        <w:rPr>
          <w:rFonts w:cs="Arial"/>
          <w:b/>
          <w:bCs/>
          <w:lang w:eastAsia="pl-PL"/>
        </w:rPr>
        <w:t>breakthrough</w:t>
      </w:r>
      <w:proofErr w:type="spellEnd"/>
      <w:r w:rsidRPr="00830F90">
        <w:rPr>
          <w:rFonts w:cs="Arial"/>
          <w:b/>
          <w:bCs/>
          <w:lang w:eastAsia="pl-PL"/>
        </w:rPr>
        <w:t xml:space="preserve"> </w:t>
      </w:r>
      <w:proofErr w:type="spellStart"/>
      <w:r w:rsidRPr="00830F90">
        <w:rPr>
          <w:rFonts w:cs="Arial"/>
          <w:b/>
          <w:bCs/>
          <w:lang w:eastAsia="pl-PL"/>
        </w:rPr>
        <w:t>infections</w:t>
      </w:r>
      <w:proofErr w:type="spellEnd"/>
      <w:r w:rsidRPr="00830F90">
        <w:rPr>
          <w:rFonts w:cs="Arial"/>
          <w:b/>
          <w:bCs/>
          <w:lang w:eastAsia="pl-PL"/>
        </w:rPr>
        <w:t xml:space="preserve"> | badania odporności w Polsce | nowe warianty</w:t>
      </w:r>
      <w:r w:rsidRPr="00830F90">
        <w:rPr>
          <w:b/>
          <w:bCs/>
        </w:rPr>
        <w:t>”</w:t>
      </w:r>
      <w:r>
        <w:t>, który odbędzie si</w:t>
      </w:r>
      <w:r w:rsidRPr="004D11D6">
        <w:t xml:space="preserve">ę w </w:t>
      </w:r>
      <w:r>
        <w:t>środę</w:t>
      </w:r>
      <w:r w:rsidRPr="004D11D6">
        <w:t xml:space="preserve">, </w:t>
      </w:r>
      <w:r w:rsidRPr="00830F90">
        <w:rPr>
          <w:b/>
          <w:bCs/>
        </w:rPr>
        <w:t>13 października</w:t>
      </w:r>
      <w:r w:rsidRPr="004D11D6">
        <w:t xml:space="preserve">, o godzinie </w:t>
      </w:r>
      <w:r w:rsidRPr="00830F90">
        <w:rPr>
          <w:b/>
          <w:bCs/>
        </w:rPr>
        <w:t>18.00</w:t>
      </w:r>
      <w:r w:rsidRPr="004D11D6">
        <w:t>.</w:t>
      </w:r>
    </w:p>
    <w:p w14:paraId="5EB122BF" w14:textId="50806663" w:rsidR="00830F90" w:rsidRDefault="00830F90" w:rsidP="00830F90">
      <w:pPr>
        <w:ind w:left="360"/>
        <w:jc w:val="center"/>
      </w:pPr>
      <w:r w:rsidRPr="00830F90">
        <w:rPr>
          <w:color w:val="FF0000"/>
        </w:rPr>
        <w:t>Zarejestruj swój udział</w:t>
      </w:r>
      <w:r w:rsidR="005808D7">
        <w:rPr>
          <w:color w:val="FF0000"/>
        </w:rPr>
        <w:t>:</w:t>
      </w:r>
      <w:r w:rsidRPr="00830F90">
        <w:rPr>
          <w:color w:val="FF0000"/>
        </w:rPr>
        <w:t xml:space="preserve"> </w:t>
      </w:r>
      <w:hyperlink r:id="rId5" w:tgtFrame="_blank" w:history="1">
        <w:r w:rsidR="005808D7">
          <w:rPr>
            <w:rStyle w:val="Hipercze"/>
            <w:rFonts w:ascii="Open Sans" w:hAnsi="Open Sans" w:cs="Open Sans"/>
            <w:color w:val="267CEB"/>
            <w:sz w:val="20"/>
            <w:szCs w:val="20"/>
          </w:rPr>
          <w:t>https://linki.euroimmun.pl/konf-oil</w:t>
        </w:r>
      </w:hyperlink>
    </w:p>
    <w:p w14:paraId="643239B6" w14:textId="0F1B7898" w:rsidR="00830F90" w:rsidRDefault="00830F90" w:rsidP="00830F90">
      <w:r>
        <w:t>Seminarium internetowe poprowadzi</w:t>
      </w:r>
      <w:r w:rsidRPr="00830F90">
        <w:rPr>
          <w:rFonts w:cs="Arial"/>
          <w:lang w:eastAsia="pl-PL"/>
        </w:rPr>
        <w:t xml:space="preserve"> </w:t>
      </w:r>
      <w:r w:rsidRPr="00830F90">
        <w:rPr>
          <w:rFonts w:cs="Arial"/>
          <w:b/>
          <w:bCs/>
          <w:lang w:eastAsia="pl-PL"/>
        </w:rPr>
        <w:t>p</w:t>
      </w:r>
      <w:r w:rsidRPr="00830F90">
        <w:rPr>
          <w:b/>
          <w:bCs/>
        </w:rPr>
        <w:t>rof. dr hab. n. med. Miłosz Parczewski</w:t>
      </w:r>
      <w:r>
        <w:t xml:space="preserve">, Kierownik Kliniki Chorób Zakaźnych, Tropikalnych i Nabytych Niedoborów Immunologicznych Pomorskiego Uniwersytetu Medycznego w Szczecinie i konsultant wojewódzki w dziedzinie chorób zakaźnych na województwo zachodniopomorskie. W czasie spotkania przedstawione zostaną najnowsze ustalenia i wyniki badań międzynarodowych zespołów badawczych – m.in. </w:t>
      </w:r>
      <w:r w:rsidRPr="00830F90">
        <w:rPr>
          <w:b/>
          <w:bCs/>
        </w:rPr>
        <w:t xml:space="preserve">jak często dochodzi do infekcji typu </w:t>
      </w:r>
      <w:proofErr w:type="spellStart"/>
      <w:r w:rsidRPr="00830F90">
        <w:rPr>
          <w:b/>
          <w:bCs/>
        </w:rPr>
        <w:t>breakthrough</w:t>
      </w:r>
      <w:proofErr w:type="spellEnd"/>
      <w:r>
        <w:t xml:space="preserve"> i </w:t>
      </w:r>
      <w:r w:rsidRPr="00830F90">
        <w:rPr>
          <w:b/>
          <w:bCs/>
        </w:rPr>
        <w:t>kiedy spodziewać się przełamania odporności</w:t>
      </w:r>
      <w:r>
        <w:t>.</w:t>
      </w:r>
    </w:p>
    <w:p w14:paraId="6D8663CB" w14:textId="4745D604" w:rsidR="00830F90" w:rsidRPr="00372D78" w:rsidRDefault="00830F90" w:rsidP="00830F90">
      <w:pPr>
        <w:rPr>
          <w:rFonts w:cstheme="minorHAnsi"/>
          <w:b/>
        </w:rPr>
      </w:pPr>
      <w:r w:rsidRPr="00372D78">
        <w:rPr>
          <w:rFonts w:cstheme="minorHAnsi"/>
          <w:b/>
        </w:rPr>
        <w:t>Agenda</w:t>
      </w:r>
      <w:r>
        <w:rPr>
          <w:rFonts w:cstheme="minorHAnsi"/>
          <w:b/>
        </w:rPr>
        <w:t>:</w:t>
      </w:r>
    </w:p>
    <w:p w14:paraId="57AF5948" w14:textId="0E43659B" w:rsidR="00830F90" w:rsidRPr="00830F90" w:rsidRDefault="00830F90" w:rsidP="00830F90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830F90">
        <w:rPr>
          <w:rFonts w:asciiTheme="minorHAnsi" w:hAnsiTheme="minorHAnsi" w:cstheme="minorHAnsi"/>
          <w:bCs/>
          <w:sz w:val="22"/>
          <w:szCs w:val="22"/>
        </w:rPr>
        <w:t>Wstęp – szczepienia na COVID</w:t>
      </w:r>
      <w:r>
        <w:rPr>
          <w:rFonts w:asciiTheme="minorHAnsi" w:hAnsiTheme="minorHAnsi" w:cstheme="minorHAnsi"/>
          <w:bCs/>
          <w:sz w:val="22"/>
          <w:szCs w:val="22"/>
        </w:rPr>
        <w:t>-19</w:t>
      </w:r>
      <w:r w:rsidRPr="00830F90">
        <w:rPr>
          <w:rFonts w:asciiTheme="minorHAnsi" w:hAnsiTheme="minorHAnsi" w:cstheme="minorHAnsi"/>
          <w:bCs/>
          <w:sz w:val="22"/>
          <w:szCs w:val="22"/>
        </w:rPr>
        <w:t xml:space="preserve"> na świecie (statystyki)</w:t>
      </w:r>
    </w:p>
    <w:p w14:paraId="39D5CF8F" w14:textId="76DA5EB2" w:rsidR="00830F90" w:rsidRPr="00830F90" w:rsidRDefault="00830F90" w:rsidP="00830F90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30F90">
        <w:rPr>
          <w:rFonts w:asciiTheme="minorHAnsi" w:hAnsiTheme="minorHAnsi" w:cstheme="minorHAnsi"/>
          <w:bCs/>
          <w:sz w:val="22"/>
          <w:szCs w:val="22"/>
        </w:rPr>
        <w:t>Breaktrough</w:t>
      </w:r>
      <w:proofErr w:type="spellEnd"/>
      <w:r w:rsidRPr="00830F9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30F90">
        <w:rPr>
          <w:rFonts w:asciiTheme="minorHAnsi" w:hAnsiTheme="minorHAnsi" w:cstheme="minorHAnsi"/>
          <w:bCs/>
          <w:sz w:val="22"/>
          <w:szCs w:val="22"/>
        </w:rPr>
        <w:t>infection</w:t>
      </w:r>
      <w:proofErr w:type="spellEnd"/>
      <w:r w:rsidRPr="00830F90">
        <w:rPr>
          <w:rFonts w:asciiTheme="minorHAnsi" w:hAnsiTheme="minorHAnsi" w:cstheme="minorHAnsi"/>
          <w:bCs/>
          <w:sz w:val="22"/>
          <w:szCs w:val="22"/>
        </w:rPr>
        <w:t xml:space="preserve"> – zakażenie SARS-CoV-2 u osób w pełni zaszczepionych</w:t>
      </w:r>
    </w:p>
    <w:p w14:paraId="55CFD889" w14:textId="4A9D97D1" w:rsidR="00830F90" w:rsidRPr="00830F90" w:rsidRDefault="00830F90" w:rsidP="00830F90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830F90">
        <w:rPr>
          <w:rFonts w:asciiTheme="minorHAnsi" w:hAnsiTheme="minorHAnsi" w:cstheme="minorHAnsi"/>
          <w:bCs/>
          <w:sz w:val="22"/>
          <w:szCs w:val="22"/>
        </w:rPr>
        <w:t>Dostępne metody badania odporności na zakażenie SARS-CoV-2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21B2D1AB" w14:textId="77777777" w:rsidR="00830F90" w:rsidRPr="00830F90" w:rsidRDefault="00830F90" w:rsidP="00830F90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830F90">
        <w:rPr>
          <w:rFonts w:asciiTheme="minorHAnsi" w:hAnsiTheme="minorHAnsi" w:cstheme="minorHAnsi"/>
          <w:bCs/>
          <w:sz w:val="22"/>
          <w:szCs w:val="22"/>
        </w:rPr>
        <w:t>badanie przeciwciał przeciw SARS-CoV-2</w:t>
      </w:r>
    </w:p>
    <w:p w14:paraId="2E8D781C" w14:textId="75F47A72" w:rsidR="00830F90" w:rsidRPr="00830F90" w:rsidRDefault="00830F90" w:rsidP="00830F90">
      <w:pPr>
        <w:pStyle w:val="NormalnyWeb"/>
        <w:numPr>
          <w:ilvl w:val="1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830F90">
        <w:rPr>
          <w:rFonts w:asciiTheme="minorHAnsi" w:hAnsiTheme="minorHAnsi" w:cstheme="minorHAnsi"/>
          <w:bCs/>
          <w:sz w:val="22"/>
          <w:szCs w:val="22"/>
        </w:rPr>
        <w:t>badania odpowiedzi komórkowej (limfocytów T)</w:t>
      </w:r>
    </w:p>
    <w:p w14:paraId="0445916F" w14:textId="77777777" w:rsidR="00830F90" w:rsidRPr="00830F90" w:rsidRDefault="00830F90" w:rsidP="00830F90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830F90">
        <w:rPr>
          <w:rFonts w:asciiTheme="minorHAnsi" w:hAnsiTheme="minorHAnsi" w:cstheme="minorHAnsi"/>
          <w:bCs/>
          <w:sz w:val="22"/>
          <w:szCs w:val="22"/>
        </w:rPr>
        <w:t>Nowe warianty SARS-CoV-2</w:t>
      </w:r>
    </w:p>
    <w:p w14:paraId="72D3FE86" w14:textId="78BE03EB" w:rsidR="00830F90" w:rsidRPr="00830F90" w:rsidRDefault="00830F90" w:rsidP="00830F90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830F90">
        <w:rPr>
          <w:rFonts w:asciiTheme="minorHAnsi" w:hAnsiTheme="minorHAnsi" w:cstheme="minorHAnsi"/>
          <w:bCs/>
          <w:sz w:val="22"/>
          <w:szCs w:val="22"/>
        </w:rPr>
        <w:t>Podsumowanie</w:t>
      </w:r>
    </w:p>
    <w:p w14:paraId="28D847B0" w14:textId="77777777" w:rsidR="00830F90" w:rsidRDefault="00830F90" w:rsidP="00830F90"/>
    <w:p w14:paraId="62581DFD" w14:textId="77777777" w:rsidR="007F5D67" w:rsidRDefault="007F5D67"/>
    <w:sectPr w:rsidR="007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7D8C"/>
    <w:multiLevelType w:val="hybridMultilevel"/>
    <w:tmpl w:val="50925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745E"/>
    <w:multiLevelType w:val="hybridMultilevel"/>
    <w:tmpl w:val="14BA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8E3764">
      <w:start w:val="1"/>
      <w:numFmt w:val="lowerRoman"/>
      <w:lvlText w:val="%3."/>
      <w:lvlJc w:val="right"/>
      <w:pPr>
        <w:ind w:left="1800" w:hanging="180"/>
      </w:pPr>
      <w:rPr>
        <w:lang w:val="en-U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5171B"/>
    <w:multiLevelType w:val="hybridMultilevel"/>
    <w:tmpl w:val="1786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2BB8"/>
    <w:multiLevelType w:val="hybridMultilevel"/>
    <w:tmpl w:val="C28C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67"/>
    <w:rsid w:val="00023A3A"/>
    <w:rsid w:val="00084EAC"/>
    <w:rsid w:val="00186264"/>
    <w:rsid w:val="00207F1B"/>
    <w:rsid w:val="002125BB"/>
    <w:rsid w:val="00395207"/>
    <w:rsid w:val="003A5F2C"/>
    <w:rsid w:val="003C703F"/>
    <w:rsid w:val="005808D7"/>
    <w:rsid w:val="006F646B"/>
    <w:rsid w:val="007F5D67"/>
    <w:rsid w:val="00830F90"/>
    <w:rsid w:val="0088618B"/>
    <w:rsid w:val="00901991"/>
    <w:rsid w:val="00AF6619"/>
    <w:rsid w:val="00B029B3"/>
    <w:rsid w:val="00B41347"/>
    <w:rsid w:val="00B95CFD"/>
    <w:rsid w:val="00C169D2"/>
    <w:rsid w:val="00C200A8"/>
    <w:rsid w:val="00C721E9"/>
    <w:rsid w:val="00DD749C"/>
    <w:rsid w:val="00E523DD"/>
    <w:rsid w:val="00E663B0"/>
    <w:rsid w:val="00E70942"/>
    <w:rsid w:val="00EA4BBA"/>
    <w:rsid w:val="00EE2512"/>
    <w:rsid w:val="00F132C1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81C3"/>
  <w15:chartTrackingRefBased/>
  <w15:docId w15:val="{F4CA6810-3E17-47A7-AA33-169F05D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1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1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2F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4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6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84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i.euroimmun.pl/konf-o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Golisz</dc:creator>
  <cp:keywords/>
  <dc:description/>
  <cp:lastModifiedBy>Marta Jakubiak</cp:lastModifiedBy>
  <cp:revision>2</cp:revision>
  <dcterms:created xsi:type="dcterms:W3CDTF">2021-10-06T12:06:00Z</dcterms:created>
  <dcterms:modified xsi:type="dcterms:W3CDTF">2021-10-06T12:06:00Z</dcterms:modified>
</cp:coreProperties>
</file>