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Gwkaistopka"/>
        <w:rPr/>
      </w:pPr>
      <w:r>
        <w:rPr/>
      </w:r>
    </w:p>
    <w:p>
      <w:pPr>
        <w:pStyle w:val="Domylnie"/>
        <w:keepNext w:val="true"/>
        <w:spacing w:before="57" w:after="57"/>
        <w:jc w:val="center"/>
        <w:rPr>
          <w:rFonts w:ascii="Times New Roman" w:hAnsi="Times New Roman"/>
          <w:b/>
          <w:b/>
          <w:bCs/>
          <w:color w:val="FF0000"/>
          <w:sz w:val="32"/>
          <w:szCs w:val="32"/>
          <w:lang w:eastAsia="pl-PL"/>
        </w:rPr>
      </w:pPr>
      <w:r>
        <w:rPr>
          <w:rFonts w:ascii="Times New Roman" w:hAnsi="Times New Roman"/>
          <w:b/>
          <w:bCs/>
          <w:color w:val="FF0000"/>
          <w:sz w:val="32"/>
          <w:szCs w:val="32"/>
          <w:lang w:eastAsia="pl-PL"/>
        </w:rPr>
      </w:r>
    </w:p>
    <w:p>
      <w:pPr>
        <w:pStyle w:val="Domylnie"/>
        <w:keepNext w:val="true"/>
        <w:spacing w:lineRule="auto" w:line="240" w:before="57" w:after="57"/>
        <w:jc w:val="center"/>
        <w:rPr>
          <w:rFonts w:ascii="Adobe Clean SemiCondensed" w:hAnsi="Adobe Clean SemiCondensed"/>
          <w:sz w:val="40"/>
          <w:szCs w:val="40"/>
        </w:rPr>
      </w:pPr>
      <w:r>
        <w:rPr>
          <w:rFonts w:ascii="Adobe Clean SemiCondensed" w:hAnsi="Adobe Clean SemiCondensed"/>
          <w:b/>
          <w:bCs/>
          <w:color w:val="FF0000"/>
          <w:sz w:val="40"/>
          <w:szCs w:val="40"/>
          <w:lang w:eastAsia="pl-PL"/>
        </w:rPr>
        <w:t>KOMUNIKAT</w:t>
      </w:r>
    </w:p>
    <w:p>
      <w:pPr>
        <w:pStyle w:val="Domylnie"/>
        <w:spacing w:lineRule="auto" w:line="240" w:before="57" w:after="57"/>
        <w:jc w:val="center"/>
        <w:rPr>
          <w:rFonts w:ascii="Adobe Clean SemiCondensed" w:hAnsi="Adobe Clean SemiCondensed"/>
          <w:sz w:val="40"/>
          <w:szCs w:val="40"/>
        </w:rPr>
      </w:pPr>
      <w:r>
        <w:rPr>
          <w:rFonts w:ascii="Adobe Clean SemiCondensed" w:hAnsi="Adobe Clean SemiCondensed"/>
          <w:b/>
          <w:bCs/>
          <w:color w:val="FF0000"/>
          <w:sz w:val="40"/>
          <w:szCs w:val="40"/>
          <w:lang w:eastAsia="pl-PL"/>
        </w:rPr>
        <w:t>X</w:t>
      </w:r>
      <w:r>
        <w:rPr>
          <w:rFonts w:eastAsia="Times New Roman" w:cs="Times New Roman" w:ascii="Adobe Clean SemiCondensed" w:hAnsi="Adobe Clean SemiCondensed"/>
          <w:b/>
          <w:bCs/>
          <w:color w:val="FF0000"/>
          <w:kern w:val="0"/>
          <w:sz w:val="40"/>
          <w:szCs w:val="40"/>
          <w:lang w:val="pl-PL" w:eastAsia="pl-PL" w:bidi="ar-SA"/>
        </w:rPr>
        <w:t xml:space="preserve">IX </w:t>
      </w:r>
      <w:r>
        <w:rPr>
          <w:rFonts w:ascii="Adobe Clean SemiCondensed" w:hAnsi="Adobe Clean SemiCondensed"/>
          <w:b/>
          <w:bCs/>
          <w:color w:val="FF0000"/>
          <w:sz w:val="40"/>
          <w:szCs w:val="40"/>
          <w:lang w:eastAsia="pl-PL"/>
        </w:rPr>
        <w:t>Mistrzostwa Polski Lekarzy w Pływaniu</w:t>
      </w:r>
    </w:p>
    <w:p>
      <w:pPr>
        <w:pStyle w:val="Domylnie"/>
        <w:spacing w:lineRule="auto" w:line="240" w:before="57" w:after="57"/>
        <w:jc w:val="center"/>
        <w:rPr>
          <w:rFonts w:ascii="Adobe Clean SemiCondensed" w:hAnsi="Adobe Clean SemiCondensed"/>
        </w:rPr>
      </w:pPr>
      <w:r>
        <w:rPr>
          <w:rFonts w:ascii="Adobe Clean SemiCondensed" w:hAnsi="Adobe Clean SemiCondensed"/>
          <w:b/>
          <w:bCs/>
          <w:color w:val="FF0000"/>
          <w:sz w:val="32"/>
          <w:szCs w:val="32"/>
          <w:lang w:eastAsia="pl-PL"/>
        </w:rPr>
        <w:t>DĘBICA  202</w:t>
      </w:r>
      <w:r>
        <w:rPr>
          <w:rFonts w:eastAsia="Times New Roman" w:cs="Times New Roman" w:ascii="Adobe Clean SemiCondensed" w:hAnsi="Adobe Clean SemiCondensed"/>
          <w:b/>
          <w:bCs/>
          <w:color w:val="FF0000"/>
          <w:kern w:val="0"/>
          <w:sz w:val="32"/>
          <w:szCs w:val="32"/>
          <w:lang w:val="pl-PL" w:eastAsia="pl-PL" w:bidi="ar-SA"/>
        </w:rPr>
        <w:t>4</w:t>
      </w:r>
    </w:p>
    <w:p>
      <w:pPr>
        <w:pStyle w:val="Domylnie"/>
        <w:spacing w:before="57" w:after="57"/>
        <w:rPr>
          <w:rFonts w:ascii="Times New Roman" w:hAnsi="Times New Roman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haracter">
              <wp:posOffset>361950</wp:posOffset>
            </wp:positionH>
            <wp:positionV relativeFrom="paragraph">
              <wp:posOffset>108585</wp:posOffset>
            </wp:positionV>
            <wp:extent cx="803275" cy="1104900"/>
            <wp:effectExtent l="0" t="0" r="0" b="0"/>
            <wp:wrapNone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1457325</wp:posOffset>
            </wp:positionH>
            <wp:positionV relativeFrom="paragraph">
              <wp:posOffset>79375</wp:posOffset>
            </wp:positionV>
            <wp:extent cx="810895" cy="1071245"/>
            <wp:effectExtent l="0" t="0" r="0" b="0"/>
            <wp:wrapNone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5080" distL="0" distR="9525" simplePos="0" locked="0" layoutInCell="0" allowOverlap="1" relativeHeight="5">
            <wp:simplePos x="0" y="0"/>
            <wp:positionH relativeFrom="column">
              <wp:posOffset>2119630</wp:posOffset>
            </wp:positionH>
            <wp:positionV relativeFrom="paragraph">
              <wp:posOffset>88900</wp:posOffset>
            </wp:positionV>
            <wp:extent cx="904875" cy="1023620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-1800225</wp:posOffset>
            </wp:positionH>
            <wp:positionV relativeFrom="paragraph">
              <wp:posOffset>33020</wp:posOffset>
            </wp:positionV>
            <wp:extent cx="723900" cy="1134110"/>
            <wp:effectExtent l="0" t="0" r="0" b="0"/>
            <wp:wrapNone/>
            <wp:docPr id="4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ab/>
        <w:tab/>
      </w:r>
    </w:p>
    <w:p>
      <w:pPr>
        <w:pStyle w:val="Domylnie"/>
        <w:tabs>
          <w:tab w:val="left" w:pos="708" w:leader="none"/>
          <w:tab w:val="left" w:pos="1200" w:leader="none"/>
        </w:tabs>
        <w:spacing w:before="57" w:after="57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8"/>
          <w:szCs w:val="32"/>
          <w:u w:val="single"/>
          <w:lang w:eastAsia="pl-PL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pl-PL"/>
        </w:rPr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8"/>
          <w:szCs w:val="32"/>
          <w:u w:val="single"/>
          <w:lang w:eastAsia="pl-PL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pl-PL"/>
        </w:rPr>
      </w:r>
    </w:p>
    <w:p>
      <w:pPr>
        <w:pStyle w:val="Domylnie"/>
        <w:spacing w:before="57" w:after="57"/>
        <w:rPr>
          <w:rFonts w:ascii="Times New Roman" w:hAnsi="Times New Roman"/>
          <w:b/>
          <w:b/>
          <w:bCs/>
          <w:sz w:val="28"/>
          <w:szCs w:val="32"/>
          <w:u w:val="single"/>
          <w:lang w:eastAsia="pl-PL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pl-PL"/>
        </w:rPr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4"/>
          <w:szCs w:val="32"/>
          <w:u w:val="single"/>
          <w:lang w:eastAsia="pl-PL"/>
        </w:rPr>
      </w:pPr>
      <w:r>
        <w:rPr>
          <w:rFonts w:ascii="Times New Roman" w:hAnsi="Times New Roman"/>
          <w:b/>
          <w:bCs/>
          <w:sz w:val="24"/>
          <w:szCs w:val="32"/>
          <w:u w:val="single"/>
          <w:lang w:eastAsia="pl-PL"/>
        </w:rPr>
      </w:r>
    </w:p>
    <w:p>
      <w:pPr>
        <w:pStyle w:val="Domylnie"/>
        <w:spacing w:before="57" w:after="57"/>
        <w:jc w:val="center"/>
        <w:rPr/>
      </w:pPr>
      <w:r>
        <w:rPr>
          <w:rFonts w:ascii="Times New Roman" w:hAnsi="Times New Roman"/>
          <w:b/>
          <w:bCs/>
          <w:sz w:val="24"/>
          <w:szCs w:val="32"/>
          <w:u w:val="single"/>
          <w:lang w:eastAsia="pl-PL"/>
        </w:rPr>
        <w:t>Honorowy Patronat</w:t>
      </w:r>
      <w:r>
        <w:rPr>
          <w:rFonts w:ascii="Times New Roman" w:hAnsi="Times New Roman"/>
          <w:b/>
          <w:bCs/>
          <w:sz w:val="24"/>
          <w:szCs w:val="32"/>
          <w:lang w:eastAsia="pl-PL"/>
        </w:rPr>
        <w:t xml:space="preserve">: </w:t>
      </w:r>
      <w:r>
        <w:rPr>
          <w:rFonts w:ascii="Times New Roman" w:hAnsi="Times New Roman"/>
          <w:i/>
          <w:iCs/>
          <w:sz w:val="24"/>
          <w:szCs w:val="32"/>
          <w:lang w:eastAsia="pl-PL"/>
        </w:rPr>
        <w:t>Prezes NRL -</w:t>
      </w:r>
      <w:r>
        <w:rPr>
          <w:rFonts w:eastAsia="Times New Roman" w:cs="Times New Roman" w:ascii="Times New Roman" w:hAnsi="Times New Roman"/>
          <w:b/>
          <w:bCs/>
          <w:i/>
          <w:iCs/>
          <w:color w:val="00000A"/>
          <w:kern w:val="0"/>
          <w:sz w:val="24"/>
          <w:szCs w:val="32"/>
          <w:lang w:val="pl-PL" w:eastAsia="pl-PL" w:bidi="ar-SA"/>
        </w:rPr>
        <w:t>Łukasz  Jankowski</w:t>
      </w:r>
    </w:p>
    <w:p>
      <w:pPr>
        <w:pStyle w:val="Domylnie"/>
        <w:spacing w:before="57" w:after="57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bCs/>
          <w:sz w:val="24"/>
          <w:szCs w:val="32"/>
          <w:lang w:eastAsia="pl-PL"/>
        </w:rPr>
        <w:t>Komitet Honorowy:</w:t>
      </w:r>
    </w:p>
    <w:p>
      <w:pPr>
        <w:pStyle w:val="Domylnie"/>
        <w:spacing w:before="57" w:after="57"/>
        <w:jc w:val="center"/>
        <w:rPr/>
      </w:pPr>
      <w:r>
        <w:rPr>
          <w:rFonts w:ascii="Times New Roman" w:hAnsi="Times New Roman"/>
          <w:i/>
          <w:iCs/>
          <w:sz w:val="24"/>
          <w:szCs w:val="32"/>
          <w:lang w:eastAsia="pl-PL"/>
        </w:rPr>
        <w:t>Starosta Powiatu Dębickiego –</w:t>
      </w:r>
      <w:r>
        <w:rPr>
          <w:rFonts w:ascii="Times New Roman" w:hAnsi="Times New Roman"/>
          <w:b/>
          <w:iCs/>
          <w:sz w:val="24"/>
          <w:szCs w:val="32"/>
          <w:lang w:eastAsia="pl-PL"/>
        </w:rPr>
        <w:t xml:space="preserve"> Piotr</w:t>
      </w:r>
      <w:r>
        <w:rPr>
          <w:rFonts w:ascii="Times New Roman" w:hAnsi="Times New Roman"/>
          <w:b/>
          <w:bCs/>
          <w:iCs/>
          <w:sz w:val="24"/>
          <w:szCs w:val="32"/>
          <w:lang w:eastAsia="pl-PL"/>
        </w:rPr>
        <w:t xml:space="preserve">  Chęciek</w:t>
      </w:r>
    </w:p>
    <w:p>
      <w:pPr>
        <w:pStyle w:val="Domylnie"/>
        <w:spacing w:before="57" w:after="57"/>
        <w:ind w:right="-828" w:hanging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i/>
          <w:iCs/>
          <w:sz w:val="24"/>
          <w:szCs w:val="32"/>
          <w:lang w:eastAsia="pl-PL"/>
        </w:rPr>
        <w:t xml:space="preserve">Burmistrz Miasta Dębica </w:t>
      </w:r>
      <w:r>
        <w:rPr>
          <w:rFonts w:ascii="Times New Roman" w:hAnsi="Times New Roman"/>
          <w:b/>
          <w:iCs/>
          <w:sz w:val="24"/>
          <w:szCs w:val="32"/>
          <w:lang w:eastAsia="pl-PL"/>
        </w:rPr>
        <w:t>-</w:t>
      </w:r>
      <w:r>
        <w:rPr>
          <w:rFonts w:ascii="Times New Roman" w:hAnsi="Times New Roman"/>
          <w:i/>
          <w:iCs/>
          <w:sz w:val="24"/>
          <w:szCs w:val="32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32"/>
          <w:lang w:eastAsia="pl-PL"/>
        </w:rPr>
        <w:t>Mariusz Szewczyk</w:t>
      </w:r>
    </w:p>
    <w:p>
      <w:pPr>
        <w:pStyle w:val="Domylnie"/>
        <w:spacing w:before="57" w:after="57"/>
        <w:ind w:right="-828" w:hanging="0"/>
        <w:jc w:val="center"/>
        <w:rPr/>
      </w:pPr>
      <w:r>
        <w:rPr>
          <w:rFonts w:ascii="Times New Roman" w:hAnsi="Times New Roman"/>
          <w:i/>
          <w:iCs/>
          <w:sz w:val="24"/>
          <w:szCs w:val="32"/>
          <w:lang w:eastAsia="pl-PL"/>
        </w:rPr>
        <w:t xml:space="preserve">Prezes ORL w Rzeszowie </w:t>
      </w:r>
      <w:r>
        <w:rPr>
          <w:rFonts w:ascii="Times New Roman" w:hAnsi="Times New Roman"/>
          <w:b/>
          <w:i/>
          <w:iCs/>
          <w:sz w:val="24"/>
          <w:szCs w:val="32"/>
          <w:lang w:eastAsia="pl-PL"/>
        </w:rPr>
        <w:t>–</w:t>
      </w:r>
      <w:r>
        <w:rPr>
          <w:rFonts w:ascii="Times New Roman" w:hAnsi="Times New Roman"/>
          <w:sz w:val="24"/>
          <w:szCs w:val="32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32"/>
          <w:lang w:val="pl-PL" w:eastAsia="pl-PL" w:bidi="ar-SA"/>
        </w:rPr>
        <w:t>Krzysztof Marchewka</w:t>
      </w:r>
    </w:p>
    <w:p>
      <w:pPr>
        <w:pStyle w:val="Domylnie"/>
        <w:spacing w:before="57" w:after="57"/>
        <w:ind w:right="-828" w:hanging="0"/>
        <w:jc w:val="center"/>
        <w:rPr/>
      </w:pPr>
      <w:r>
        <w:rPr>
          <w:rFonts w:ascii="Times New Roman" w:hAnsi="Times New Roman"/>
          <w:i/>
          <w:iCs/>
          <w:sz w:val="24"/>
          <w:szCs w:val="32"/>
          <w:lang w:eastAsia="pl-PL"/>
        </w:rPr>
        <w:t>Dyrektor SP ZOZ Dębica</w:t>
      </w:r>
      <w:r>
        <w:rPr>
          <w:rFonts w:ascii="Times New Roman" w:hAnsi="Times New Roman"/>
          <w:b/>
          <w:bCs/>
          <w:i/>
          <w:iCs/>
          <w:sz w:val="24"/>
          <w:szCs w:val="32"/>
          <w:lang w:eastAsia="pl-PL"/>
        </w:rPr>
        <w:t xml:space="preserve"> </w:t>
      </w:r>
      <w:r>
        <w:rPr>
          <w:rFonts w:ascii="Times New Roman" w:hAnsi="Times New Roman"/>
          <w:i/>
          <w:iCs/>
          <w:sz w:val="24"/>
          <w:szCs w:val="32"/>
          <w:lang w:eastAsia="pl-PL"/>
        </w:rPr>
        <w:t>-</w:t>
      </w:r>
      <w:r>
        <w:rPr>
          <w:rFonts w:ascii="Times New Roman" w:hAnsi="Times New Roman"/>
          <w:sz w:val="24"/>
          <w:szCs w:val="32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32"/>
          <w:lang w:eastAsia="pl-PL"/>
        </w:rPr>
        <w:t>Przemysław  Wojtys</w:t>
      </w:r>
    </w:p>
    <w:p>
      <w:pPr>
        <w:pStyle w:val="Domylnie"/>
        <w:tabs>
          <w:tab w:val="left" w:pos="708" w:leader="none"/>
          <w:tab w:val="left" w:pos="4020" w:leader="none"/>
        </w:tabs>
        <w:spacing w:before="57" w:after="57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behindDoc="1" distT="0" distB="0" distL="0" distR="0" simplePos="0" locked="0" layoutInCell="0" allowOverlap="1" relativeHeight="6" wp14:anchorId="5255ADB3">
                <wp:simplePos x="0" y="0"/>
                <wp:positionH relativeFrom="column">
                  <wp:posOffset>1266825</wp:posOffset>
                </wp:positionH>
                <wp:positionV relativeFrom="paragraph">
                  <wp:posOffset>186055</wp:posOffset>
                </wp:positionV>
                <wp:extent cx="4178300" cy="1235075"/>
                <wp:effectExtent l="0" t="0" r="19050" b="28575"/>
                <wp:wrapNone/>
                <wp:docPr id="5" name="Prostokąt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80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7" fillcolor="white" stroked="t" style="position:absolute;margin-left:99.75pt;margin-top:14.65pt;width:328.9pt;height:97.15pt;mso-wrap-style:none;v-text-anchor:middle" wp14:anchorId="5255ADB3">
                <v:fill o:detectmouseclick="t" type="solid" color2="black"/>
                <v:stroke color="#c55a11" weight="12600" joinstyle="miter" endcap="flat"/>
                <w10:wrap type="none"/>
              </v:rect>
            </w:pict>
          </mc:Fallback>
        </mc:AlternateContent>
      </w:r>
    </w:p>
    <w:p>
      <w:pPr>
        <w:pStyle w:val="Domylnie"/>
        <w:spacing w:before="57" w:after="57"/>
        <w:jc w:val="center"/>
        <w:rPr>
          <w:sz w:val="24"/>
          <w:szCs w:val="24"/>
        </w:rPr>
      </w:pPr>
      <w:r>
        <w:rPr>
          <w:rFonts w:ascii="Adobe Clean SemiCondensed" w:hAnsi="Adobe Clean SemiCondensed"/>
          <w:b/>
          <w:bCs/>
          <w:color w:val="CE181E"/>
          <w:sz w:val="24"/>
          <w:szCs w:val="24"/>
          <w:u w:val="single"/>
          <w:lang w:eastAsia="pl-PL"/>
        </w:rPr>
        <w:t>ZŁOTY SPONSOR MISTRZOSTW i KONFERENCJI</w:t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CE181E"/>
          <w:sz w:val="24"/>
          <w:szCs w:val="24"/>
          <w:lang w:eastAsia="pl-PL"/>
        </w:rPr>
        <w:t>Stanisław Jedliński  OLIMP LABORATORIES</w:t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/>
        <w:drawing>
          <wp:inline distT="0" distB="0" distL="0" distR="0">
            <wp:extent cx="1809750" cy="619125"/>
            <wp:effectExtent l="0" t="0" r="0" b="0"/>
            <wp:docPr id="6" name="Obraz 4" descr="Znalezione obrazy dla zapytania logo olimp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Znalezione obrazy dla zapytania logo olimp lab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375" t="29222" r="12942" b="2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omylnie"/>
        <w:spacing w:before="57" w:after="57"/>
        <w:jc w:val="center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57" w:after="57"/>
        <w:jc w:val="center"/>
        <w:rPr>
          <w:rFonts w:ascii="Adobe Clean SemiCondensed" w:hAnsi="Adobe Clean SemiCondensed"/>
          <w:sz w:val="32"/>
          <w:szCs w:val="32"/>
        </w:rPr>
      </w:pPr>
      <w:r>
        <w:rPr>
          <w:rFonts w:ascii="Adobe Clean SemiCondensed" w:hAnsi="Adobe Clean SemiCondensed"/>
          <w:sz w:val="32"/>
          <w:szCs w:val="32"/>
        </w:rPr>
      </w:r>
    </w:p>
    <w:p>
      <w:pPr>
        <w:pStyle w:val="Domylnie"/>
        <w:spacing w:before="57" w:after="57"/>
        <w:jc w:val="center"/>
        <w:rPr>
          <w:rFonts w:ascii="Adobe Clean SemiCondensed" w:hAnsi="Adobe Clean SemiCondensed"/>
          <w:sz w:val="32"/>
          <w:szCs w:val="32"/>
        </w:rPr>
      </w:pPr>
      <w:r>
        <w:rPr>
          <w:rFonts w:ascii="Adobe Clean SemiCondensed" w:hAnsi="Adobe Clean SemiCondensed"/>
          <w:sz w:val="32"/>
          <w:szCs w:val="32"/>
        </w:rPr>
      </w:r>
    </w:p>
    <w:p>
      <w:pPr>
        <w:pStyle w:val="Domylnie"/>
        <w:spacing w:before="57" w:after="57"/>
        <w:jc w:val="center"/>
        <w:rPr>
          <w:rFonts w:ascii="Adobe Clean SemiCondensed" w:hAnsi="Adobe Clean SemiCondensed"/>
          <w:sz w:val="32"/>
          <w:szCs w:val="32"/>
        </w:rPr>
      </w:pPr>
      <w:r>
        <w:rPr>
          <w:rFonts w:ascii="Adobe Clean SemiCondensed" w:hAnsi="Adobe Clean SemiCondensed"/>
          <w:sz w:val="32"/>
          <w:szCs w:val="32"/>
        </w:rPr>
      </w:r>
    </w:p>
    <w:p>
      <w:pPr>
        <w:pStyle w:val="Domylnie"/>
        <w:spacing w:before="57" w:after="57"/>
        <w:jc w:val="center"/>
        <w:rPr>
          <w:rFonts w:ascii="Adobe Clean SemiCondensed" w:hAnsi="Adobe Clean SemiCondensed"/>
          <w:sz w:val="32"/>
          <w:szCs w:val="32"/>
        </w:rPr>
      </w:pPr>
      <w:r>
        <w:rPr>
          <w:rFonts w:ascii="Adobe Clean SemiCondensed" w:hAnsi="Adobe Clean SemiCondensed"/>
          <w:b/>
          <w:bCs/>
          <w:sz w:val="32"/>
          <w:szCs w:val="32"/>
          <w:lang w:eastAsia="pl-PL"/>
        </w:rPr>
        <w:t>SPONSORZY MISTRZOSTW I KONFERENCJI</w:t>
      </w:r>
    </w:p>
    <w:p>
      <w:pPr>
        <w:pStyle w:val="Domylnie"/>
        <w:spacing w:before="57" w:after="57"/>
        <w:jc w:val="center"/>
        <w:rPr>
          <w:color w:val="FF0000"/>
          <w:highlight w:val="lightGray"/>
          <w:shd w:fill="8E86AE" w:val="clear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val="de-DE" w:eastAsia="pl-PL"/>
        </w:rPr>
        <w:t>Janusz Urbanik VENTOR</w:t>
      </w:r>
    </w:p>
    <w:p>
      <w:pPr>
        <w:pStyle w:val="Domylnie"/>
        <w:spacing w:before="57" w:after="57"/>
        <w:jc w:val="center"/>
        <w:rPr>
          <w:color w:val="FF0000"/>
          <w:highlight w:val="lightGray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val="de-DE" w:eastAsia="pl-PL"/>
        </w:rPr>
        <w:t>Józef i Łukasz  Darłak  DARCO</w:t>
      </w:r>
    </w:p>
    <w:p>
      <w:pPr>
        <w:pStyle w:val="Domylnie"/>
        <w:spacing w:before="57" w:after="57"/>
        <w:jc w:val="center"/>
        <w:rPr>
          <w:color w:val="FF0000"/>
          <w:highlight w:val="lightGray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eastAsia="pl-PL"/>
        </w:rPr>
        <w:t>Stefan Bieszczad</w:t>
      </w:r>
    </w:p>
    <w:p>
      <w:pPr>
        <w:pStyle w:val="Domylnie"/>
        <w:spacing w:before="57" w:after="57"/>
        <w:jc w:val="center"/>
        <w:rPr>
          <w:color w:val="FF0000"/>
          <w:highlight w:val="lightGray"/>
        </w:rPr>
      </w:pPr>
      <w: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-447675</wp:posOffset>
            </wp:positionH>
            <wp:positionV relativeFrom="paragraph">
              <wp:posOffset>245745</wp:posOffset>
            </wp:positionV>
            <wp:extent cx="7534275" cy="3629025"/>
            <wp:effectExtent l="0" t="0" r="0" b="0"/>
            <wp:wrapNone/>
            <wp:docPr id="7" name="Obraz 5" descr="Obraz zawierający woda, sport wodny, pły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5" descr="Obraz zawierający woda, sport wodny, pły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eastAsia="pl-PL"/>
        </w:rPr>
        <w:t>S</w:t>
      </w: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eastAsia="pl-PL"/>
        </w:rPr>
        <w:t>tanisława i Marian Dybowski TABOR</w:t>
      </w:r>
    </w:p>
    <w:p>
      <w:pPr>
        <w:pStyle w:val="Domylnie"/>
        <w:spacing w:before="57" w:after="57"/>
        <w:jc w:val="center"/>
        <w:rPr>
          <w:color w:val="FF0000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highlight w:val="lightGray"/>
          <w:shd w:fill="8E86AE" w:val="clear"/>
          <w:lang w:eastAsia="pl-PL"/>
        </w:rPr>
        <w:t>Dariusz i Lucjan Kolbusz  KLD Invest sp.z.o.o</w:t>
      </w:r>
    </w:p>
    <w:p>
      <w:pPr>
        <w:pStyle w:val="Domylnie"/>
        <w:spacing w:before="113" w:after="113"/>
        <w:jc w:val="center"/>
        <w:rPr/>
      </w:pPr>
      <w:r>
        <w:rPr/>
      </w:r>
    </w:p>
    <w:p>
      <w:pPr>
        <w:pStyle w:val="Domylnie"/>
        <w:spacing w:before="113" w:after="113"/>
        <w:jc w:val="both"/>
        <w:rPr/>
      </w:pPr>
      <w:r>
        <w:rPr/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agwek1"/>
        <w:rPr/>
      </w:pPr>
      <w:r>
        <w:rPr/>
        <w:t>1.Termin i miejsce zawodów: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color w:val="FF0000"/>
          <w:sz w:val="24"/>
          <w:szCs w:val="24"/>
          <w:lang w:eastAsia="pl-PL"/>
        </w:rPr>
        <w:t xml:space="preserve">Dębica, </w:t>
      </w:r>
      <w:r>
        <w:rPr>
          <w:rFonts w:eastAsia="Times New Roman" w:cs="Times New Roman" w:ascii="Times New Roman" w:hAnsi="Times New Roman"/>
          <w:b/>
          <w:bCs/>
          <w:i/>
          <w:iCs/>
          <w:color w:val="FF0000"/>
          <w:kern w:val="0"/>
          <w:sz w:val="24"/>
          <w:szCs w:val="24"/>
          <w:lang w:val="pl-PL" w:eastAsia="pl-PL" w:bidi="ar-SA"/>
        </w:rPr>
        <w:t>18-20</w:t>
      </w:r>
      <w:r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pl-PL"/>
        </w:rPr>
        <w:t xml:space="preserve"> kwie</w:t>
      </w:r>
      <w:r>
        <w:rPr>
          <w:rFonts w:eastAsia="Times New Roman" w:cs="Times New Roman" w:ascii="Times New Roman" w:hAnsi="Times New Roman"/>
          <w:b/>
          <w:bCs/>
          <w:i/>
          <w:iCs/>
          <w:color w:val="FF0000"/>
          <w:kern w:val="0"/>
          <w:sz w:val="24"/>
          <w:szCs w:val="24"/>
          <w:lang w:val="pl-PL" w:eastAsia="pl-PL" w:bidi="ar-SA"/>
        </w:rPr>
        <w:t xml:space="preserve">cień </w:t>
      </w:r>
      <w:r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pl-PL"/>
        </w:rPr>
        <w:t>202</w:t>
      </w:r>
      <w:r>
        <w:rPr>
          <w:rFonts w:eastAsia="Times New Roman" w:cs="Times New Roman" w:ascii="Times New Roman" w:hAnsi="Times New Roman"/>
          <w:b/>
          <w:bCs/>
          <w:i/>
          <w:iCs/>
          <w:color w:val="FF0000"/>
          <w:kern w:val="0"/>
          <w:sz w:val="24"/>
          <w:szCs w:val="24"/>
          <w:lang w:val="pl-PL" w:eastAsia="pl-PL" w:bidi="ar-SA"/>
        </w:rPr>
        <w:t>4</w:t>
      </w:r>
      <w:r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pl-PL"/>
        </w:rPr>
        <w:t xml:space="preserve"> r.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39–200 Dębica, ul. J. Piłsudskiego 19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Długość pływalni – 50 metrów, ilość torów – 8, temp. wody – 28 st.C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Pomiar czasu – elektroniczny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Nagwek1"/>
        <w:rPr/>
      </w:pPr>
      <w:r>
        <w:rPr/>
        <w:t xml:space="preserve">2. Organizatorzy                                             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Komisja  Sportu i Rekreacji NRL w Warszawie 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Komisja Sportu, Turystyki  i Kultury ORL w Rzeszowie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Szpital Powiatowy ZOZ Dębica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Polskie Towarzystwo Lekarskie Koło w Dębicy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Polskie Towarzystwo Medycyny Sportowej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Urząd Miasta Dębica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Starostwo Powiatowe w Dębicy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MOSiR Dębica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Hotel GOLD  Dębica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agwek1"/>
        <w:rPr/>
      </w:pPr>
      <w:r>
        <w:rPr/>
        <w:t>3. Zasady uczestnictwa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W </w:t>
      </w:r>
      <w:r>
        <w:rPr>
          <w:rFonts w:ascii="Times New Roman" w:hAnsi="Times New Roman"/>
          <w:b/>
          <w:bCs/>
          <w:color w:val="0066B3"/>
          <w:sz w:val="24"/>
          <w:szCs w:val="24"/>
          <w:lang w:eastAsia="pl-PL"/>
        </w:rPr>
        <w:t>X</w:t>
      </w:r>
      <w:r>
        <w:rPr>
          <w:rFonts w:eastAsia="Times New Roman" w:cs="Times New Roman" w:ascii="Times New Roman" w:hAnsi="Times New Roman"/>
          <w:b/>
          <w:bCs/>
          <w:color w:val="0066B3"/>
          <w:kern w:val="0"/>
          <w:sz w:val="24"/>
          <w:szCs w:val="24"/>
          <w:lang w:val="pl-PL" w:eastAsia="pl-PL" w:bidi="ar-SA"/>
        </w:rPr>
        <w:t>IX</w:t>
      </w:r>
      <w:r>
        <w:rPr>
          <w:rFonts w:ascii="Times New Roman" w:hAnsi="Times New Roman"/>
          <w:b/>
          <w:bCs/>
          <w:color w:val="0066B3"/>
          <w:sz w:val="24"/>
          <w:szCs w:val="24"/>
          <w:lang w:eastAsia="pl-PL"/>
        </w:rPr>
        <w:t xml:space="preserve"> MPLwP</w:t>
      </w:r>
      <w:r>
        <w:rPr>
          <w:rFonts w:ascii="Times New Roman" w:hAnsi="Times New Roman"/>
          <w:sz w:val="24"/>
          <w:szCs w:val="24"/>
          <w:lang w:eastAsia="pl-PL"/>
        </w:rPr>
        <w:t xml:space="preserve"> prawo startu mają le</w:t>
      </w:r>
      <w:r>
        <w:rPr>
          <w:rFonts w:ascii="Times New Roman" w:hAnsi="Times New Roman"/>
        </w:rPr>
        <w:t xml:space="preserve">karze medycyny i lekarze dentyści w niżej podanych 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kategoriach wiekowych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A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- 24-34 r.ż           D - 55-64 r.ż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B </w:t>
      </w:r>
      <w:r>
        <w:rPr>
          <w:rFonts w:ascii="Times New Roman" w:hAnsi="Times New Roman"/>
          <w:sz w:val="24"/>
          <w:szCs w:val="24"/>
          <w:lang w:eastAsia="pl-PL"/>
        </w:rPr>
        <w:t xml:space="preserve">-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35-44 r.ż           E - 65 -74 r.ż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C </w:t>
      </w:r>
      <w:r>
        <w:rPr>
          <w:rFonts w:ascii="Times New Roman" w:hAnsi="Times New Roman"/>
          <w:sz w:val="24"/>
          <w:szCs w:val="24"/>
          <w:lang w:eastAsia="pl-PL"/>
        </w:rPr>
        <w:t xml:space="preserve">-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45-54 r.ż           F - 75 r.ż i powyżej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Organizatorzy</w:t>
      </w:r>
      <w:r>
        <w:rPr>
          <w:rFonts w:ascii="Times New Roman" w:hAnsi="Times New Roman"/>
          <w:sz w:val="24"/>
          <w:szCs w:val="24"/>
          <w:lang w:eastAsia="pl-PL"/>
        </w:rPr>
        <w:t xml:space="preserve"> zapraszają do zawodów </w:t>
      </w:r>
      <w:r>
        <w:rPr>
          <w:rFonts w:ascii="Times New Roman" w:hAnsi="Times New Roman"/>
          <w:i/>
          <w:iCs/>
          <w:sz w:val="24"/>
          <w:szCs w:val="24"/>
          <w:lang w:eastAsia="pl-PL"/>
        </w:rPr>
        <w:t>członków rodzin uczestników</w:t>
      </w:r>
      <w:r>
        <w:rPr>
          <w:rFonts w:ascii="Times New Roman" w:hAnsi="Times New Roman"/>
          <w:sz w:val="24"/>
          <w:szCs w:val="24"/>
          <w:lang w:eastAsia="pl-PL"/>
        </w:rPr>
        <w:t xml:space="preserve"> w tzw.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pływackiej sztafecie rodzinnej.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color w:val="7030A0"/>
          <w:sz w:val="24"/>
          <w:szCs w:val="24"/>
          <w:u w:val="single"/>
          <w:lang w:eastAsia="pl-PL"/>
        </w:rPr>
        <w:t>Obowiązkowa rejestracja zawodników /RECEPCJA HOTELU GOLD/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17.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 od 18:00                 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18.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  8:00-14:00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color w:val="8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800000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color w:val="8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800000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color w:val="8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800000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color w:val="8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800000"/>
          <w:sz w:val="24"/>
          <w:szCs w:val="24"/>
          <w:lang w:eastAsia="pl-PL"/>
        </w:rPr>
      </w:r>
    </w:p>
    <w:p>
      <w:pPr>
        <w:pStyle w:val="Nagwek1"/>
        <w:jc w:val="center"/>
        <w:rPr/>
      </w:pPr>
      <w:r>
        <w:rPr/>
        <w:t>4. PROGRAM MISTRZOSTW</w:t>
      </w:r>
    </w:p>
    <w:p>
      <w:pPr>
        <w:pStyle w:val="Tytu"/>
        <w:jc w:val="center"/>
        <w:rPr/>
      </w:pPr>
      <w:r>
        <w:rPr/>
      </w:r>
    </w:p>
    <w:p>
      <w:pPr>
        <w:pStyle w:val="Tytu"/>
        <w:jc w:val="center"/>
        <w:rPr/>
      </w:pPr>
      <w:r>
        <w:rPr/>
        <w:t>I DZIEŃ (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18</w:t>
      </w:r>
      <w:r>
        <w:rPr/>
        <w:t>.04.202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4</w:t>
      </w:r>
      <w:r>
        <w:rPr/>
        <w:t>) czwartek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A. SESJA POPOŁUDNIOWA</w:t>
      </w:r>
    </w:p>
    <w:p>
      <w:pPr>
        <w:pStyle w:val="Normal"/>
        <w:spacing w:lineRule="auto" w:line="276" w:before="113" w:after="113"/>
        <w:jc w:val="both"/>
        <w:rPr>
          <w:u w:val="single"/>
        </w:rPr>
      </w:pPr>
      <w:r>
        <w:rPr>
          <w:rFonts w:ascii="Times New Roman" w:hAnsi="Times New Roman"/>
          <w:u w:val="single"/>
        </w:rPr>
        <w:t>14:30-15:00</w:t>
        <w:tab/>
        <w:t>Odprawa techniczna i rozgrzewka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I  konkurencja: 15:00 -15:30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2.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dowolnym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II</w:t>
      </w:r>
      <w:r>
        <w:rPr>
          <w:rFonts w:ascii="Times New Roman" w:hAnsi="Times New Roman"/>
          <w:b/>
          <w:bCs/>
          <w:u w:val="single"/>
        </w:rPr>
        <w:t xml:space="preserve">  </w:t>
      </w:r>
      <w:r>
        <w:rPr>
          <w:rFonts w:ascii="Times New Roman" w:hAnsi="Times New Roman"/>
          <w:u w:val="single"/>
        </w:rPr>
        <w:t>konkurencja: 15:35-16:00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3.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0m stylem klasycznym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4.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0m stylem klasycznym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III  konkurencja:16:05-16:30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5. 200m stylem zmiennym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6. 200m stylem zmiennym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IV  konkurencja: 16:35-17:00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 xml:space="preserve">7.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grzbietowym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8.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grzbietowym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V  konkurencja: 17:05-17:20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9. sztafeta 4x50m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10. sztafeta 4x50m stylem dowolnym mężczyzn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18:30-21:00 </w:t>
      </w:r>
      <w:r>
        <w:rPr>
          <w:rFonts w:ascii="Times New Roman" w:hAnsi="Times New Roman"/>
          <w:b/>
          <w:bCs/>
          <w:color w:val="CE181E"/>
          <w:sz w:val="26"/>
          <w:szCs w:val="26"/>
        </w:rPr>
        <w:t>Konferencja naukowo-szkoleniowa „Postępy w medycynie sportowej”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Tytu"/>
        <w:jc w:val="center"/>
        <w:rPr/>
      </w:pPr>
      <w:r>
        <w:rPr/>
      </w:r>
      <w:r>
        <w:br w:type="page"/>
      </w:r>
    </w:p>
    <w:p>
      <w:pPr>
        <w:pStyle w:val="Tytu"/>
        <w:jc w:val="center"/>
        <w:rPr/>
      </w:pPr>
      <w:r>
        <w:rPr/>
        <w:t>II  DZIEŃ (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19</w:t>
      </w:r>
      <w:r>
        <w:rPr/>
        <w:t>.04.202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4</w:t>
      </w:r>
      <w:r>
        <w:rPr/>
        <w:t>) piątek</w:t>
      </w:r>
    </w:p>
    <w:p>
      <w:pPr>
        <w:pStyle w:val="Normal"/>
        <w:tabs>
          <w:tab w:val="clear" w:pos="708"/>
          <w:tab w:val="left" w:pos="1440" w:leader="none"/>
        </w:tabs>
        <w:spacing w:lineRule="auto" w:line="276"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</w:rPr>
        <w:t>B. SESJA PRZEDPOŁUDNIOWA</w:t>
      </w:r>
    </w:p>
    <w:p>
      <w:pPr>
        <w:pStyle w:val="Normal"/>
        <w:tabs>
          <w:tab w:val="clear" w:pos="708"/>
          <w:tab w:val="left" w:pos="1440" w:leader="none"/>
        </w:tabs>
        <w:spacing w:lineRule="auto" w:line="276" w:before="113" w:after="113"/>
        <w:jc w:val="both"/>
        <w:rPr>
          <w:u w:val="single"/>
        </w:rPr>
      </w:pPr>
      <w:r>
        <w:rPr>
          <w:rFonts w:ascii="Times New Roman" w:hAnsi="Times New Roman"/>
          <w:u w:val="single"/>
        </w:rPr>
        <w:t>9:30-9:55</w:t>
        <w:tab/>
        <w:t>Odprawa techniczna i rozgrzewka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  <w:color w:val="0066B3"/>
          <w:u w:val="single"/>
        </w:rPr>
        <w:t>10:00     UROCZYSTE  OTWARCIE MISTRZOSTW /</w:t>
      </w:r>
      <w:r>
        <w:rPr>
          <w:rFonts w:ascii="Times New Roman" w:hAnsi="Times New Roman"/>
          <w:b/>
          <w:bCs/>
          <w:color w:val="0066B3"/>
          <w:sz w:val="24"/>
          <w:szCs w:val="24"/>
          <w:u w:val="single"/>
        </w:rPr>
        <w:t>Pływalnia MOSiR/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VI  konkurencja: 10:35-11:00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11.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0m stylem grzbietowym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12.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0m stylem grzbietowym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VII  konkurencja:11:00-11:45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13.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2</w:t>
      </w:r>
      <w:r>
        <w:rPr>
          <w:rFonts w:ascii="Times New Roman" w:hAnsi="Times New Roman"/>
          <w:b/>
          <w:bCs/>
        </w:rPr>
        <w:t>00m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14.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2</w:t>
      </w:r>
      <w:r>
        <w:rPr>
          <w:rFonts w:ascii="Times New Roman" w:hAnsi="Times New Roman"/>
          <w:b/>
          <w:bCs/>
        </w:rPr>
        <w:t>00m stylem dowolnym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VIII  konkurencja:11:50-12:10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15.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klasycznym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16.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10</w:t>
      </w:r>
      <w:r>
        <w:rPr>
          <w:rFonts w:ascii="Times New Roman" w:hAnsi="Times New Roman"/>
          <w:b/>
          <w:bCs/>
        </w:rPr>
        <w:t>0m stylem klasycznym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IX  konkurencja:12:15-12:45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17. 200m stylem motylkowym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18. 200m stylem motylkowym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   konkurencja:12:50-13:00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19. 4x50m stylem dowolnym   </w:t>
      </w:r>
      <w:r>
        <w:rPr>
          <w:rFonts w:ascii="Times New Roman" w:hAnsi="Times New Roman"/>
          <w:b/>
          <w:bCs/>
          <w:i/>
          <w:iCs/>
        </w:rPr>
        <w:t>sztafeta mixtowa</w:t>
      </w:r>
    </w:p>
    <w:p>
      <w:pPr>
        <w:pStyle w:val="Normal"/>
        <w:spacing w:lineRule="auto" w:line="276" w:before="113" w:after="113"/>
        <w:jc w:val="both"/>
        <w:rPr>
          <w:rFonts w:ascii="Times New Roman" w:hAnsi="Times New Roman"/>
          <w:b/>
          <w:b/>
          <w:bCs/>
          <w:color w:val="0066B3"/>
        </w:rPr>
      </w:pPr>
      <w:r>
        <w:rPr>
          <w:rFonts w:ascii="Times New Roman" w:hAnsi="Times New Roman"/>
          <w:b/>
          <w:bCs/>
          <w:color w:val="0066B3"/>
        </w:rPr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C. SESJA POPOŁUDNIOWA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14:30-14:55  Odprawa techniczna i rozgrzewka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XI  konkurencja 15:00-15:30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20.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4</w:t>
      </w:r>
      <w:r>
        <w:rPr>
          <w:rFonts w:ascii="Times New Roman" w:hAnsi="Times New Roman"/>
          <w:b/>
          <w:bCs/>
        </w:rPr>
        <w:t>00 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21. 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4</w:t>
      </w:r>
      <w:r>
        <w:rPr>
          <w:rFonts w:ascii="Times New Roman" w:hAnsi="Times New Roman"/>
          <w:b/>
          <w:bCs/>
        </w:rPr>
        <w:t>00 m stylem dowolnym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XII  konkurencja 15:35-16:00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22. 100m stylem motylkowym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23.100 m stylem motylkowym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XIII  konkurencja 16:05-16:40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24.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 m stylem dowolnym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25.</w:t>
      </w:r>
      <w:r>
        <w:rPr>
          <w:rFonts w:eastAsia="" w:cs="" w:ascii="Times New Roman" w:hAnsi="Times New Roman"/>
          <w:b/>
          <w:bCs/>
          <w:color w:val="00000A"/>
          <w:kern w:val="0"/>
          <w:sz w:val="22"/>
          <w:szCs w:val="22"/>
          <w:lang w:val="pl-PL" w:eastAsia="pl-PL" w:bidi="ar-SA"/>
        </w:rPr>
        <w:t>5</w:t>
      </w:r>
      <w:r>
        <w:rPr>
          <w:rFonts w:ascii="Times New Roman" w:hAnsi="Times New Roman"/>
          <w:b/>
          <w:bCs/>
        </w:rPr>
        <w:t>0 m stylem dowolnym mężczyzn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XIV konkurencja 16:45-16:55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 xml:space="preserve">26.4x50m stylem dowolnym  </w:t>
      </w:r>
      <w:r>
        <w:rPr>
          <w:rFonts w:ascii="Times New Roman" w:hAnsi="Times New Roman"/>
          <w:b/>
          <w:bCs/>
          <w:i/>
          <w:iCs/>
        </w:rPr>
        <w:t>sztafety rodzinn</w:t>
      </w:r>
      <w:r>
        <w:rPr>
          <w:rFonts w:ascii="Times New Roman" w:hAnsi="Times New Roman"/>
          <w:b/>
          <w:bCs/>
        </w:rPr>
        <w:t>e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XV  konkurencja 17:00-17:15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27. 50m stylem dowolnym  dla dzieci i osób towarzyszących zawodnikom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u w:val="single"/>
        </w:rPr>
        <w:t>XVI  konkurencja 17:20-17:50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28. 200m stylem klasycznym kobiet</w:t>
      </w:r>
    </w:p>
    <w:p>
      <w:pPr>
        <w:pStyle w:val="Normal"/>
        <w:spacing w:lineRule="auto" w:line="276" w:before="113" w:after="113"/>
        <w:jc w:val="both"/>
        <w:rPr/>
      </w:pPr>
      <w:r>
        <w:rPr>
          <w:rFonts w:ascii="Times New Roman" w:hAnsi="Times New Roman"/>
          <w:b/>
          <w:bCs/>
        </w:rPr>
        <w:t>29. 200m stylem klasycznym mężczyzn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18:30-21:00</w:t>
      </w:r>
      <w:r>
        <w:rPr>
          <w:rFonts w:ascii="Times New Roman" w:hAnsi="Times New Roman"/>
          <w:color w:val="CE181E"/>
          <w:sz w:val="24"/>
          <w:szCs w:val="24"/>
          <w:lang w:eastAsia="pl-PL"/>
        </w:rPr>
        <w:t xml:space="preserve">  </w:t>
      </w:r>
      <w:r>
        <w:rPr>
          <w:rFonts w:ascii="Times New Roman" w:hAnsi="Times New Roman"/>
          <w:b/>
          <w:bCs/>
          <w:color w:val="CE181E"/>
          <w:sz w:val="24"/>
          <w:szCs w:val="24"/>
          <w:lang w:eastAsia="pl-PL"/>
        </w:rPr>
        <w:t>Konferencja naukowo-szkoleniowa „Postępy w medycynie sportowej”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Tytu"/>
        <w:jc w:val="center"/>
        <w:rPr/>
      </w:pPr>
      <w:r>
        <w:rPr/>
        <w:t>III DZIEŃ (2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0</w:t>
      </w:r>
      <w:r>
        <w:rPr/>
        <w:t>.04 202</w:t>
      </w:r>
      <w:r>
        <w:rPr>
          <w:rFonts w:eastAsia="" w:cs="" w:cstheme="majorBidi" w:eastAsiaTheme="majorEastAsia"/>
          <w:color w:val="538135" w:themeColor="accent6" w:themeShade="bf"/>
          <w:spacing w:val="-10"/>
          <w:kern w:val="2"/>
          <w:sz w:val="32"/>
          <w:szCs w:val="56"/>
          <w:lang w:val="pl-PL" w:eastAsia="pl-PL" w:bidi="ar-SA"/>
        </w:rPr>
        <w:t>4</w:t>
      </w:r>
      <w:r>
        <w:rPr/>
        <w:t>) sobota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D. SESJA PRZEDPOŁUDNIOWA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color w:val="21409A"/>
          <w:sz w:val="24"/>
          <w:szCs w:val="24"/>
          <w:lang w:eastAsia="pl-PL"/>
        </w:rPr>
        <w:t>XI  Memoriał im. dr Krzysztofa Kaźmierczaka</w:t>
      </w:r>
    </w:p>
    <w:p>
      <w:pPr>
        <w:pStyle w:val="Domylnie"/>
        <w:spacing w:before="113" w:after="113"/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pl-PL"/>
        </w:rPr>
        <w:t>8:00-8:25 Odprawa techniczna i rozgrzewka</w:t>
      </w:r>
    </w:p>
    <w:p>
      <w:pPr>
        <w:pStyle w:val="Domylnie"/>
        <w:spacing w:before="113" w:after="113"/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pl-PL"/>
        </w:rPr>
        <w:t>XVII  konkurencja 8: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0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0-8: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30</w:t>
      </w:r>
    </w:p>
    <w:p>
      <w:pPr>
        <w:pStyle w:val="Domylnie"/>
        <w:spacing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30 .50 m stylem motylkowym kobiet</w:t>
      </w:r>
    </w:p>
    <w:p>
      <w:pPr>
        <w:pStyle w:val="Domylnie"/>
        <w:spacing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31 .50m stylem motylkowym mężczyzn</w:t>
      </w:r>
    </w:p>
    <w:p>
      <w:pPr>
        <w:pStyle w:val="Domylnie"/>
        <w:spacing w:before="113" w:after="113"/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pl-PL"/>
        </w:rPr>
        <w:t xml:space="preserve">XVIII konkurencja 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8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35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-9: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30</w:t>
      </w:r>
    </w:p>
    <w:p>
      <w:pPr>
        <w:pStyle w:val="Domylnie"/>
        <w:spacing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32. 800 m stylem dowolnym kobiet</w:t>
      </w:r>
    </w:p>
    <w:p>
      <w:pPr>
        <w:pStyle w:val="Domylnie"/>
        <w:spacing w:before="113" w:after="113"/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pl-PL"/>
        </w:rPr>
        <w:t>XIX konkurencja 9: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u w:val="single"/>
          <w:lang w:val="pl-PL" w:eastAsia="pl-PL" w:bidi="ar-SA"/>
        </w:rPr>
        <w:t>35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-11:00</w:t>
      </w:r>
    </w:p>
    <w:p>
      <w:pPr>
        <w:pStyle w:val="Domylnie"/>
        <w:spacing w:before="113" w:after="113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33. 1500m stylem dowolnym mężczyzn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12:00-19:00    WYCIECZKA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color w:val="C9211E"/>
        </w:rPr>
      </w:pPr>
      <w:r>
        <w:rPr>
          <w:rFonts w:ascii="Times New Roman" w:hAnsi="Times New Roman"/>
          <w:b/>
          <w:bCs/>
          <w:color w:val="C9211E"/>
          <w:sz w:val="24"/>
          <w:szCs w:val="24"/>
          <w:lang w:eastAsia="pl-PL"/>
        </w:rPr>
        <w:t>20:00  Uroczyste zakończenie Mistrzostw  Hotel GOLD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</w:r>
    </w:p>
    <w:p>
      <w:pPr>
        <w:pStyle w:val="Nagwek1"/>
        <w:widowControl w:val="false"/>
        <w:numPr>
          <w:ilvl w:val="0"/>
          <w:numId w:val="0"/>
        </w:numPr>
        <w:suppressAutoHyphens w:val="true"/>
        <w:spacing w:lineRule="atLeast" w:line="100"/>
        <w:ind w:left="0" w:hanging="0"/>
        <w:jc w:val="left"/>
        <w:outlineLvl w:val="0"/>
        <w:rPr/>
      </w:pPr>
      <w:r>
        <w:rPr/>
      </w:r>
      <w:r>
        <w:br w:type="page"/>
      </w:r>
    </w:p>
    <w:p>
      <w:pPr>
        <w:pStyle w:val="Nagwek1"/>
        <w:rPr/>
      </w:pPr>
      <w:r>
        <w:rPr/>
        <w:t>5. Postanowienia końcowe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zawody zostaną przeprowadzone bez systemu eliminacji i finałów w kategoriach wiekowych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sztafety odbędą się bez eliminacji w bloku finałowym;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zawodniczki i zawodnicy mają prawo startu w 4-ch konkurencjach (w tym sztafeta) w  każdym z bloków;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dzieci i osoby towarzyszące startują bez rozbicia na kategorie wiekowe;</w:t>
      </w:r>
    </w:p>
    <w:p>
      <w:pPr>
        <w:pStyle w:val="Domylnie"/>
        <w:numPr>
          <w:ilvl w:val="0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każdy uczestnik  zobowiązany jest do: </w:t>
      </w:r>
    </w:p>
    <w:p>
      <w:pPr>
        <w:pStyle w:val="Domylnie"/>
        <w:numPr>
          <w:ilvl w:val="1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wniesienia opłaty zgłoszeniowej  w terminie, </w:t>
      </w:r>
    </w:p>
    <w:p>
      <w:pPr>
        <w:pStyle w:val="Domylnie"/>
        <w:numPr>
          <w:ilvl w:val="1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wypełnienia karty zgłoszeniowej i karty zakwaterowania, </w:t>
      </w:r>
    </w:p>
    <w:p>
      <w:pPr>
        <w:pStyle w:val="Domylnie"/>
        <w:numPr>
          <w:ilvl w:val="1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przedstawienia prawa wykonywania zawodu lekarza lub farmaceuty lub dyplomu ukończenia studiów (na prośbę organizatorów), </w:t>
      </w:r>
    </w:p>
    <w:p>
      <w:pPr>
        <w:pStyle w:val="Domylnie"/>
        <w:numPr>
          <w:ilvl w:val="1"/>
          <w:numId w:val="2"/>
        </w:numPr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przestrzegania regulaminu Mistrzostw.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agwek1"/>
        <w:rPr/>
      </w:pPr>
      <w:r>
        <w:rPr/>
        <w:t>6. Zgłoszenia do zawodów:</w:t>
      </w:r>
    </w:p>
    <w:p>
      <w:pPr>
        <w:pStyle w:val="Nagwek1"/>
        <w:rPr/>
      </w:pPr>
      <w:r>
        <w:rPr/>
      </w:r>
    </w:p>
    <w:p>
      <w:pPr>
        <w:pStyle w:val="Nagwek1"/>
        <w:rPr/>
      </w:pPr>
      <w:r>
        <w:rPr/>
        <w:t>FORMULARZ zgłoszeniowy;</w:t>
      </w:r>
    </w:p>
    <w:p>
      <w:pPr>
        <w:pStyle w:val="Nagwek1"/>
        <w:rPr/>
      </w:pPr>
      <w:r>
        <w:rPr/>
        <w:t xml:space="preserve">Link do formularza </w:t>
      </w:r>
      <w:r>
        <w:rPr>
          <w:color w:val="C9211E"/>
        </w:rPr>
        <w:t xml:space="preserve"> </w:t>
      </w:r>
      <w:r>
        <w:rPr>
          <w:color w:val="C9211E"/>
          <w:u w:val="single"/>
        </w:rPr>
        <w:t>https:forms.gle/3cyj7pJDysfY3kyN6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color w:val="FF0000"/>
          <w:sz w:val="24"/>
          <w:szCs w:val="24"/>
          <w:u w:val="single"/>
          <w:lang w:eastAsia="pl-PL"/>
        </w:rPr>
        <w:t>Na załączon</w:t>
      </w:r>
      <w:r>
        <w:rPr>
          <w:rFonts w:eastAsia="Times New Roman" w:cs="Times New Roman" w:ascii="Times New Roman" w:hAnsi="Times New Roman"/>
          <w:color w:val="FF0000"/>
          <w:kern w:val="0"/>
          <w:sz w:val="24"/>
          <w:szCs w:val="24"/>
          <w:u w:val="single"/>
          <w:lang w:val="pl-PL" w:eastAsia="pl-PL" w:bidi="ar-SA"/>
        </w:rPr>
        <w:t xml:space="preserve">yn formularzu zgłoszeniowym </w:t>
      </w:r>
      <w:r>
        <w:rPr>
          <w:rFonts w:ascii="Times New Roman" w:hAnsi="Times New Roman"/>
          <w:color w:val="FF0000"/>
          <w:sz w:val="24"/>
          <w:szCs w:val="24"/>
          <w:u w:val="single"/>
          <w:lang w:eastAsia="pl-PL"/>
        </w:rPr>
        <w:t xml:space="preserve">do dnia </w:t>
      </w:r>
      <w:r>
        <w:rPr>
          <w:rFonts w:eastAsia="Times New Roman" w:cs="Times New Roman" w:ascii="Times New Roman" w:hAnsi="Times New Roman"/>
          <w:b/>
          <w:bCs/>
          <w:color w:val="FF0000"/>
          <w:kern w:val="0"/>
          <w:sz w:val="24"/>
          <w:szCs w:val="24"/>
          <w:u w:val="single"/>
          <w:lang w:val="pl-PL" w:eastAsia="pl-PL" w:bidi="ar-SA"/>
        </w:rPr>
        <w:t>14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eastAsia="pl-PL"/>
        </w:rPr>
        <w:t>.04.202</w:t>
      </w:r>
      <w:r>
        <w:rPr>
          <w:rFonts w:eastAsia="Times New Roman" w:cs="Times New Roman" w:ascii="Times New Roman" w:hAnsi="Times New Roman"/>
          <w:b/>
          <w:bCs/>
          <w:color w:val="FF0000"/>
          <w:kern w:val="0"/>
          <w:sz w:val="24"/>
          <w:szCs w:val="24"/>
          <w:u w:val="single"/>
          <w:lang w:val="pl-PL" w:eastAsia="pl-PL" w:bidi="ar-SA"/>
        </w:rPr>
        <w:t>4</w:t>
      </w:r>
    </w:p>
    <w:p>
      <w:pPr>
        <w:pStyle w:val="Domylnie"/>
        <w:spacing w:before="113" w:after="113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- </w:t>
      </w:r>
      <w:r>
        <w:rPr>
          <w:rFonts w:ascii="Times New Roman" w:hAnsi="Times New Roman"/>
          <w:sz w:val="24"/>
          <w:szCs w:val="24"/>
          <w:lang w:eastAsia="pl-PL"/>
        </w:rPr>
        <w:t xml:space="preserve">na adres: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Okręgowa Izba Lekarska w Rzeszowie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35-030 Rzeszów, ul. </w:t>
      </w:r>
      <w:r>
        <w:rPr>
          <w:rFonts w:ascii="Times New Roman" w:hAnsi="Times New Roman"/>
          <w:b/>
          <w:bCs/>
          <w:sz w:val="24"/>
          <w:szCs w:val="24"/>
          <w:lang w:val="en-US" w:eastAsia="pl-PL"/>
        </w:rPr>
        <w:t>Dekerta 2.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lang w:val="en-US" w:eastAsia="pl-PL"/>
        </w:rPr>
        <w:t xml:space="preserve">Tel. (17)717 77 17, fax (17) 717 7725   kontakt@oil.rzeszow.pl </w:t>
      </w:r>
      <w:hyperlink r:id="rId8">
        <w:r>
          <w:rPr>
            <w:rStyle w:val="Czeinternetowe"/>
            <w:rFonts w:ascii="Times New Roman" w:hAnsi="Times New Roman"/>
            <w:b/>
            <w:bCs/>
            <w:sz w:val="24"/>
            <w:szCs w:val="24"/>
            <w:lang w:val="en-US" w:eastAsia="pl-PL"/>
          </w:rPr>
          <w:t>rzeszow@hipokrates.org</w:t>
        </w:r>
      </w:hyperlink>
      <w:r>
        <w:rPr>
          <w:rFonts w:ascii="Times New Roman" w:hAnsi="Times New Roman"/>
          <w:b/>
          <w:bCs/>
          <w:sz w:val="24"/>
          <w:szCs w:val="24"/>
          <w:lang w:val="en-US" w:eastAsia="pl-PL"/>
        </w:rPr>
        <w:t xml:space="preserve"> </w:t>
      </w:r>
    </w:p>
    <w:p>
      <w:pPr>
        <w:pStyle w:val="Nagwek1"/>
        <w:rPr/>
      </w:pPr>
      <w:r>
        <w:rPr/>
      </w:r>
    </w:p>
    <w:p>
      <w:pPr>
        <w:pStyle w:val="Nagwek1"/>
        <w:rPr/>
      </w:pPr>
      <w:r>
        <w:rPr/>
        <w:t>7. Zakwaterowanie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Osoby zainteresowany zarezerwowaniem zakwaterowania i wyżywienia przez organizatorów proszone są o złożenie zgłoszenia do dnia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1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.04.202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>na załączon</w:t>
      </w:r>
      <w:r>
        <w:rPr>
          <w:rFonts w:eastAsia="Times New Roman" w:cs="Times New Roman" w:ascii="Times New Roman" w:hAnsi="Times New Roman"/>
          <w:color w:val="00000A"/>
          <w:kern w:val="0"/>
          <w:sz w:val="24"/>
          <w:szCs w:val="24"/>
          <w:lang w:val="pl-PL" w:eastAsia="pl-PL" w:bidi="ar-SA"/>
        </w:rPr>
        <w:t>ym formularzu zgłoszeniowym</w:t>
      </w:r>
      <w:r>
        <w:rPr>
          <w:rFonts w:ascii="Times New Roman" w:hAnsi="Times New Roman"/>
          <w:sz w:val="24"/>
          <w:szCs w:val="24"/>
          <w:lang w:eastAsia="pl-PL"/>
        </w:rPr>
        <w:t xml:space="preserve"> oraz przesłanie na adres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OIL w Rzeszowie.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Miejsce zakwaterowania i wyżywienia: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Hotel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  <w:t>GOLD</w:t>
      </w:r>
      <w:r>
        <w:rPr>
          <w:rFonts w:ascii="Times New Roman" w:hAnsi="Times New Roman"/>
          <w:sz w:val="24"/>
          <w:szCs w:val="24"/>
          <w:lang w:eastAsia="pl-PL"/>
        </w:rPr>
        <w:t xml:space="preserve"> (dawny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IGLOOPOL) </w:t>
      </w:r>
      <w:r>
        <w:rPr>
          <w:rFonts w:ascii="Times New Roman" w:hAnsi="Times New Roman"/>
          <w:sz w:val="24"/>
          <w:szCs w:val="24"/>
          <w:lang w:eastAsia="pl-PL"/>
        </w:rPr>
        <w:t>39-200 Dębica ul. Sportowa 22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+48 14681 4244 </w:t>
      </w:r>
      <w:hyperlink r:id="rId9">
        <w:r>
          <w:rPr>
            <w:rStyle w:val="Czeinternetowe"/>
            <w:rFonts w:ascii="Times New Roman" w:hAnsi="Times New Roman"/>
            <w:sz w:val="24"/>
            <w:szCs w:val="24"/>
          </w:rPr>
          <w:t>www.hotel-gold.eu</w:t>
        </w:r>
      </w:hyperlink>
      <w:r>
        <w:rPr>
          <w:rFonts w:ascii="Times New Roman" w:hAnsi="Times New Roman"/>
          <w:sz w:val="24"/>
          <w:szCs w:val="24"/>
          <w:lang w:eastAsia="pl-PL"/>
        </w:rPr>
        <w:t xml:space="preserve"> recepcja@hotel-gold.eu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- pokoje 1, 2, 3 -osobowe, apartamenty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agwek1"/>
        <w:rPr/>
      </w:pPr>
      <w:r>
        <w:rPr/>
        <w:t xml:space="preserve">8. Zasady finansowania: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pl-PL"/>
        </w:rPr>
        <w:t>Opłata rejestracyjna: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i w:val="false"/>
          <w:i w:val="false"/>
          <w:iCs w:val="false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lekarze medycyny i lekarze dentyści – 2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00,00 PLN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 xml:space="preserve"> (wpłata do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u w:val="single"/>
          <w:lang w:val="pl-PL" w:eastAsia="pl-PL" w:bidi="ar-SA"/>
        </w:rPr>
        <w:t>14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.04.202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u w:val="single"/>
          <w:lang w:val="pl-PL" w:eastAsia="pl-PL" w:bidi="ar-SA"/>
        </w:rPr>
        <w:t>4);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 xml:space="preserve"> w</w:t>
      </w:r>
      <w:r>
        <w:rPr>
          <w:rFonts w:ascii="Times New Roman" w:hAnsi="Times New Roman"/>
          <w:sz w:val="24"/>
          <w:szCs w:val="24"/>
          <w:lang w:eastAsia="pl-PL"/>
        </w:rPr>
        <w:t xml:space="preserve"> terminie późniejszym –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250 PLN</w:t>
      </w:r>
      <w:r>
        <w:rPr>
          <w:rFonts w:ascii="Times New Roman" w:hAnsi="Times New Roman"/>
          <w:sz w:val="24"/>
          <w:szCs w:val="24"/>
          <w:lang w:eastAsia="pl-PL"/>
        </w:rPr>
        <w:t xml:space="preserve">, osoby towarzyszące –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100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,00 PLN,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bCs/>
          <w:i w:val="false"/>
          <w:i w:val="false"/>
          <w:iCs w:val="false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-KOSZT BANKIETU -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0 PLN/dorosły/ 50 PLN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  <w:t>dziecko</w:t>
      </w:r>
      <w:r>
        <w:rPr>
          <w:rFonts w:ascii="Times New Roman" w:hAnsi="Times New Roman"/>
          <w:b/>
          <w:bCs/>
          <w:i w:val="false"/>
          <w:iCs w:val="false"/>
          <w:sz w:val="24"/>
          <w:szCs w:val="24"/>
          <w:lang w:eastAsia="pl-PL"/>
        </w:rPr>
        <w:t>/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„pływający członkowie rodzin uczestników (lekarzy)” – 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0,00 PLN</w:t>
      </w:r>
      <w:r>
        <w:rPr>
          <w:rFonts w:ascii="Times New Roman" w:hAnsi="Times New Roman"/>
          <w:sz w:val="24"/>
          <w:szCs w:val="24"/>
          <w:lang w:eastAsia="pl-PL"/>
        </w:rPr>
        <w:t xml:space="preserve">; 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dzieci lekarzy do lat 14 –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bez opłaty rejestracyjnej (</w:t>
      </w:r>
      <w:r>
        <w:rPr>
          <w:rFonts w:ascii="Times New Roman" w:hAnsi="Times New Roman"/>
          <w:b/>
          <w:sz w:val="24"/>
          <w:szCs w:val="24"/>
          <w:lang w:eastAsia="pl-PL"/>
        </w:rPr>
        <w:t>koszty ponosi organizator).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 xml:space="preserve">KOSZT WYCIECZKI ponosi </w:t>
      </w:r>
      <w:r>
        <w:rPr>
          <w:rFonts w:eastAsia="Times New Roman" w:cs="Times New Roman" w:ascii="Times New Roman" w:hAnsi="Times New Roman"/>
          <w:b/>
          <w:color w:val="00000A"/>
          <w:kern w:val="0"/>
          <w:sz w:val="24"/>
          <w:szCs w:val="24"/>
          <w:lang w:val="pl-PL" w:eastAsia="pl-PL" w:bidi="ar-SA"/>
        </w:rPr>
        <w:t xml:space="preserve"> ZŁOTY SPONSOR - </w:t>
      </w:r>
      <w:r>
        <w:rPr>
          <w:rFonts w:eastAsia="Times New Roman" w:cs="Times New Roman" w:ascii="Times New Roman" w:hAnsi="Times New Roman"/>
          <w:b/>
          <w:i/>
          <w:iCs/>
          <w:color w:val="00000A"/>
          <w:kern w:val="0"/>
          <w:sz w:val="24"/>
          <w:szCs w:val="24"/>
          <w:lang w:val="pl-PL" w:eastAsia="pl-PL" w:bidi="ar-SA"/>
        </w:rPr>
        <w:t>OLIMP LABS</w:t>
      </w:r>
    </w:p>
    <w:p>
      <w:pPr>
        <w:pStyle w:val="Nagwek1"/>
        <w:rPr/>
      </w:pPr>
      <w:r>
        <w:rPr/>
      </w:r>
    </w:p>
    <w:p>
      <w:pPr>
        <w:pStyle w:val="Nagwek1"/>
        <w:rPr/>
      </w:pPr>
      <w:r>
        <w:rPr/>
        <w:t>9. Nagrody i wyróżnienia: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- zawodnicy którzy zajmą w finale miejsca 1-3 otrzymają okolicznościowe medale i dyplomy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- w zawodach będzie prowadzona punktacja drużynowa Okręgowych Izb Lekarskich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Punktowane będą miejsca 1-6 w każdej kategorii wiekowej wg klucza;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1 miejsce - 7 pkt (indywidualnie), 1 miejsce - 14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2 miejsce - 5 pkt, 2 miejsce - 10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3 miejsce - 4 pkt, 3 miejsce - 8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4 miejsce - 3 pkt, 4 miejsce - 6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5 miejsce - 2 pkt, 5 miejsce - 4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6 miejsce - 1 pkt, 6 miejsce - 2 pkt (sztafeta)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Drużyny OIL, które w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Klasyfikacji generalnej</w:t>
      </w:r>
      <w:r>
        <w:rPr>
          <w:rFonts w:ascii="Times New Roman" w:hAnsi="Times New Roman"/>
          <w:sz w:val="24"/>
          <w:szCs w:val="24"/>
          <w:lang w:eastAsia="pl-PL"/>
        </w:rPr>
        <w:t xml:space="preserve"> zajmą miejsca 1-6 (uzyskując największą ilość punktów) otrzymują okolicznościowe puchary i dyplomy (ufundowane przez Prezesa NRL i Prezesa ORL).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Prowadzona będzie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Klasyfikacja Indywidualna wśród kobiet i mężczyzn </w:t>
      </w:r>
      <w:r>
        <w:rPr>
          <w:rFonts w:ascii="Times New Roman" w:hAnsi="Times New Roman"/>
          <w:bCs/>
          <w:sz w:val="24"/>
          <w:szCs w:val="24"/>
          <w:lang w:eastAsia="pl-PL"/>
        </w:rPr>
        <w:t>(</w:t>
      </w:r>
      <w:r>
        <w:rPr>
          <w:rFonts w:ascii="Times New Roman" w:hAnsi="Times New Roman"/>
          <w:sz w:val="24"/>
          <w:szCs w:val="24"/>
          <w:lang w:eastAsia="pl-PL"/>
        </w:rPr>
        <w:t>4 najlepsze konkurencje )w/g tabel Masters.)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Zawodniczki i zawodnicy MPLwP którzy zajmą miejsca 1-6 (uzyskując największą ilość pkt) otrzymają okolicznościowe puchary i dyplomy ufundowane przez Burmistrza Dębicy i Starostę Powiatu Dębickiego.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Każdy uczestnik MPLwP otrzyma okolicznościowy medal i dyplom uczestnictwa w Mistrzostwach.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agwek1"/>
        <w:rPr/>
      </w:pPr>
      <w:r>
        <w:rPr/>
        <w:t>10. Postanowienia końcowe: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podczas zawodów obowiązują przepisy FINA I PZP 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- wyniki zawodów będą zamieszczone na stronie internetowej Okręgowej Izby Lekarskiej w  Rzeszowie i na stronie internetowej MPLwP (</w:t>
      </w:r>
      <w:hyperlink r:id="rId10">
        <w:r>
          <w:rPr>
            <w:rStyle w:val="Czeinternetowe"/>
            <w:rFonts w:ascii="Times New Roman" w:hAnsi="Times New Roman"/>
            <w:b/>
            <w:bCs/>
            <w:sz w:val="24"/>
            <w:szCs w:val="24"/>
            <w:lang w:eastAsia="pl-PL"/>
          </w:rPr>
          <w:t>www.mplwp.pl</w:t>
        </w:r>
      </w:hyperlink>
      <w:r>
        <w:rPr>
          <w:rFonts w:ascii="Times New Roman" w:hAnsi="Times New Roman"/>
          <w:sz w:val="24"/>
          <w:szCs w:val="24"/>
          <w:lang w:eastAsia="pl-PL"/>
        </w:rPr>
        <w:t>)</w:t>
      </w:r>
    </w:p>
    <w:p>
      <w:pPr>
        <w:pStyle w:val="Domylnie"/>
        <w:spacing w:before="113" w:after="113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  <w:color w:val="CE181E"/>
          <w:sz w:val="24"/>
          <w:szCs w:val="24"/>
          <w:lang w:eastAsia="pl-PL"/>
        </w:rPr>
        <w:t xml:space="preserve">Uczestnicy </w:t>
      </w:r>
      <w:r>
        <w:rPr>
          <w:rFonts w:ascii="Times New Roman" w:hAnsi="Times New Roman"/>
          <w:b/>
          <w:bCs/>
          <w:i/>
          <w:iCs/>
          <w:color w:val="CE181E"/>
          <w:sz w:val="24"/>
          <w:szCs w:val="24"/>
          <w:lang w:eastAsia="pl-PL"/>
        </w:rPr>
        <w:t>MPLwP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  <w:t xml:space="preserve"> wraz z rodzinami w trakcie Mistrzostw mają bezpłatny wstęp  na teren dębickiego Aquaparku (kompleks przy basenie 50 metrowym).</w:t>
      </w:r>
      <w:r>
        <w:rPr>
          <w:rFonts w:ascii="Times New Roman" w:hAnsi="Times New Roman"/>
        </w:rPr>
        <w:t xml:space="preserve"> </w:t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i/>
          <w:i/>
          <w:sz w:val="28"/>
          <w:szCs w:val="28"/>
          <w:lang w:eastAsia="pl-PL"/>
        </w:rPr>
      </w:pPr>
      <w:r>
        <w:rPr>
          <w:rFonts w:ascii="Times New Roman" w:hAnsi="Times New Roman"/>
          <w:b/>
          <w:i/>
          <w:sz w:val="28"/>
          <w:szCs w:val="28"/>
          <w:lang w:eastAsia="pl-PL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  <w:b/>
          <w:b/>
          <w:i/>
          <w:i/>
          <w:sz w:val="28"/>
          <w:szCs w:val="28"/>
          <w:lang w:eastAsia="pl-PL"/>
        </w:rPr>
      </w:pPr>
      <w:r>
        <w:rPr>
          <w:rFonts w:ascii="Times New Roman" w:hAnsi="Times New Roman"/>
          <w:b/>
          <w:i/>
          <w:sz w:val="28"/>
          <w:szCs w:val="28"/>
          <w:lang w:eastAsia="pl-PL"/>
        </w:rPr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i/>
          <w:sz w:val="28"/>
          <w:szCs w:val="28"/>
          <w:lang w:eastAsia="pl-PL"/>
        </w:rPr>
        <w:t>W dniu 2</w:t>
      </w:r>
      <w:r>
        <w:rPr>
          <w:rFonts w:eastAsia="Times New Roman" w:cs="Times New Roman" w:ascii="Times New Roman" w:hAnsi="Times New Roman"/>
          <w:b/>
          <w:i/>
          <w:color w:val="00000A"/>
          <w:kern w:val="0"/>
          <w:sz w:val="28"/>
          <w:szCs w:val="28"/>
          <w:lang w:val="pl-PL" w:eastAsia="pl-PL" w:bidi="ar-SA"/>
        </w:rPr>
        <w:t>0</w:t>
      </w:r>
      <w:r>
        <w:rPr>
          <w:rFonts w:ascii="Times New Roman" w:hAnsi="Times New Roman"/>
          <w:b/>
          <w:i/>
          <w:sz w:val="28"/>
          <w:szCs w:val="28"/>
          <w:lang w:eastAsia="pl-PL"/>
        </w:rPr>
        <w:t>.04.202</w:t>
      </w:r>
      <w:r>
        <w:rPr>
          <w:rFonts w:eastAsia="Times New Roman" w:cs="Times New Roman" w:ascii="Times New Roman" w:hAnsi="Times New Roman"/>
          <w:b/>
          <w:i/>
          <w:color w:val="00000A"/>
          <w:kern w:val="0"/>
          <w:sz w:val="28"/>
          <w:szCs w:val="28"/>
          <w:lang w:val="pl-PL" w:eastAsia="pl-PL" w:bidi="ar-SA"/>
        </w:rPr>
        <w:t>4</w:t>
      </w:r>
      <w:r>
        <w:rPr>
          <w:rFonts w:ascii="Times New Roman" w:hAnsi="Times New Roman"/>
          <w:b/>
          <w:i/>
          <w:sz w:val="28"/>
          <w:szCs w:val="28"/>
          <w:lang w:eastAsia="pl-PL"/>
        </w:rPr>
        <w:t xml:space="preserve"> (sobota) III dzień Mistrzostw rozegrany zostanie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/>
          <w:i/>
          <w:color w:val="1F497D"/>
          <w:kern w:val="0"/>
          <w:sz w:val="28"/>
          <w:szCs w:val="28"/>
          <w:lang w:val="pl-PL" w:eastAsia="pl-PL" w:bidi="ar-SA"/>
        </w:rPr>
        <w:t xml:space="preserve">XI </w:t>
      </w:r>
      <w:r>
        <w:rPr>
          <w:rFonts w:ascii="Times New Roman" w:hAnsi="Times New Roman"/>
          <w:b/>
          <w:i/>
          <w:color w:val="1F497D"/>
          <w:sz w:val="28"/>
          <w:szCs w:val="28"/>
          <w:lang w:eastAsia="pl-PL"/>
        </w:rPr>
        <w:t>Memoriał im. dr. Krzysztofa Kaźmierczaka.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8"/>
          <w:szCs w:val="28"/>
          <w:lang w:eastAsia="pl-PL"/>
        </w:rPr>
        <w:t xml:space="preserve">Kapituła Honorowa nagrody im. dr. Krzysztofa Kaźmierczaka 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8"/>
          <w:szCs w:val="28"/>
          <w:lang w:eastAsia="pl-PL"/>
        </w:rPr>
        <w:t xml:space="preserve">wybierze i nagrodzi </w:t>
      </w:r>
      <w:r>
        <w:rPr>
          <w:rFonts w:ascii="Times New Roman" w:hAnsi="Times New Roman"/>
          <w:b/>
          <w:i/>
          <w:color w:val="FF0000"/>
          <w:sz w:val="28"/>
          <w:szCs w:val="28"/>
          <w:lang w:eastAsia="pl-PL"/>
        </w:rPr>
        <w:t>„Największy Talent Mistrzostw Polski Lekarzy w Pływaniu”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UWAGI końcowe: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Wypełniony formularz zgłoszenia na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X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IX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MPLwP</w:t>
      </w:r>
      <w:r>
        <w:rPr>
          <w:rFonts w:ascii="Times New Roman" w:hAnsi="Times New Roman"/>
          <w:sz w:val="24"/>
          <w:szCs w:val="24"/>
          <w:lang w:eastAsia="pl-PL"/>
        </w:rPr>
        <w:t xml:space="preserve"> wraz z dowodem wpłaty prosimy przesłać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w 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> 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nieprzekraczalnym terminie do 1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u w:val="single"/>
          <w:lang w:val="pl-PL" w:eastAsia="pl-PL" w:bidi="ar-SA"/>
        </w:rPr>
        <w:t>4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.04.202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u w:val="single"/>
          <w:lang w:val="pl-PL" w:eastAsia="pl-PL" w:bidi="ar-SA"/>
        </w:rPr>
        <w:t>4</w:t>
      </w:r>
      <w:r>
        <w:rPr>
          <w:rFonts w:ascii="Times New Roman" w:hAnsi="Times New Roman"/>
          <w:sz w:val="24"/>
          <w:szCs w:val="24"/>
          <w:u w:val="single"/>
          <w:lang w:eastAsia="pl-PL"/>
        </w:rPr>
        <w:t xml:space="preserve"> na adres 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t>OIL w Rzeszowie.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Wpłaty należy kierować na konto OIL w Rzeszowie: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Pekao S.A O/Rzeszów 60 1240 4751 1111 0000 5512 1415 </w:t>
      </w:r>
      <w:r>
        <w:rPr>
          <w:rFonts w:ascii="Times New Roman" w:hAnsi="Times New Roman"/>
          <w:sz w:val="24"/>
          <w:szCs w:val="24"/>
          <w:lang w:eastAsia="pl-PL"/>
        </w:rPr>
        <w:t xml:space="preserve">z dopiskiem 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>„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Mistrzostwa - Dębica 202</w:t>
      </w:r>
      <w:r>
        <w:rPr>
          <w:rFonts w:eastAsia="Times New Roman" w:cs="Times New Roman" w:ascii="Times New Roman" w:hAnsi="Times New Roman"/>
          <w:b/>
          <w:bCs/>
          <w:color w:val="00000A"/>
          <w:kern w:val="0"/>
          <w:sz w:val="24"/>
          <w:szCs w:val="24"/>
          <w:lang w:val="pl-PL" w:eastAsia="pl-PL" w:bidi="ar-SA"/>
        </w:rPr>
        <w:t>4”</w:t>
      </w:r>
    </w:p>
    <w:p>
      <w:pPr>
        <w:pStyle w:val="Domylnie"/>
        <w:spacing w:before="113" w:after="113"/>
        <w:jc w:val="both"/>
        <w:rPr>
          <w:rFonts w:ascii="Times New Roman" w:hAnsi="Times New Roman"/>
          <w:sz w:val="24"/>
          <w:szCs w:val="24"/>
          <w:u w:val="single"/>
          <w:lang w:eastAsia="pl-PL"/>
        </w:rPr>
      </w:pPr>
      <w:r>
        <w:rPr/>
      </w:r>
    </w:p>
    <w:p>
      <w:pPr>
        <w:pStyle w:val="Domylnie"/>
        <w:spacing w:before="113" w:after="113"/>
        <w:jc w:val="both"/>
        <w:rPr>
          <w:b/>
          <w:b/>
          <w:bCs/>
          <w:sz w:val="24"/>
          <w:szCs w:val="24"/>
          <w:u w:val="single"/>
          <w:lang w:eastAsia="pl-PL"/>
        </w:rPr>
      </w:pPr>
      <w:r>
        <w:rPr>
          <w:b/>
          <w:bCs/>
          <w:sz w:val="24"/>
          <w:szCs w:val="24"/>
          <w:u w:val="single"/>
          <w:lang w:eastAsia="pl-PL"/>
        </w:rPr>
      </w:r>
    </w:p>
    <w:p>
      <w:pPr>
        <w:pStyle w:val="Domylnie"/>
        <w:spacing w:before="113" w:after="113"/>
        <w:jc w:val="both"/>
        <w:rPr>
          <w:b/>
          <w:b/>
          <w:bCs/>
          <w:sz w:val="24"/>
          <w:szCs w:val="24"/>
          <w:u w:val="single"/>
          <w:lang w:eastAsia="pl-PL"/>
        </w:rPr>
      </w:pPr>
      <w:r>
        <w:rPr>
          <w:b/>
          <w:bCs/>
          <w:sz w:val="24"/>
          <w:szCs w:val="24"/>
          <w:u w:val="single"/>
          <w:lang w:eastAsia="pl-PL"/>
        </w:rPr>
      </w:r>
    </w:p>
    <w:p>
      <w:pPr>
        <w:pStyle w:val="Domylnie"/>
        <w:spacing w:before="113" w:after="113"/>
        <w:jc w:val="both"/>
        <w:rPr>
          <w:b/>
          <w:b/>
          <w:bCs/>
          <w:sz w:val="24"/>
          <w:szCs w:val="24"/>
          <w:u w:val="single"/>
          <w:lang w:eastAsia="pl-PL"/>
        </w:rPr>
      </w:pPr>
      <w:r>
        <w:rPr>
          <w:b/>
          <w:bCs/>
          <w:sz w:val="24"/>
          <w:szCs w:val="24"/>
          <w:u w:val="single"/>
          <w:lang w:eastAsia="pl-PL"/>
        </w:rPr>
      </w:r>
    </w:p>
    <w:p>
      <w:pPr>
        <w:pStyle w:val="Domylnie"/>
        <w:spacing w:before="113" w:after="113"/>
        <w:jc w:val="both"/>
        <w:rPr>
          <w:b/>
          <w:b/>
          <w:bCs/>
          <w:sz w:val="24"/>
          <w:szCs w:val="24"/>
          <w:u w:val="single"/>
          <w:lang w:eastAsia="pl-PL"/>
        </w:rPr>
      </w:pPr>
      <w:r>
        <w:rPr>
          <w:b/>
          <w:bCs/>
          <w:sz w:val="24"/>
          <w:szCs w:val="24"/>
          <w:u w:val="single"/>
          <w:lang w:eastAsia="pl-PL"/>
        </w:rPr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ORGANIZATORZY</w:t>
      </w:r>
      <w:r>
        <w:rPr>
          <w:rFonts w:ascii="Times New Roman" w:hAnsi="Times New Roman"/>
          <w:sz w:val="24"/>
          <w:szCs w:val="24"/>
          <w:lang w:eastAsia="pl-PL"/>
        </w:rPr>
        <w:t>: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Lek. med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. JANUSZ BIENIASZ</w:t>
      </w:r>
      <w:r>
        <w:rPr>
          <w:rFonts w:ascii="Times New Roman" w:hAnsi="Times New Roman"/>
          <w:sz w:val="24"/>
          <w:szCs w:val="24"/>
          <w:lang w:eastAsia="pl-PL"/>
        </w:rPr>
        <w:t xml:space="preserve"> Adres domowy: 39-200 Dębica, ul. Grottgera 2b,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>tel. kom.+48604090587;</w:t>
      </w:r>
      <w:r>
        <w:rPr>
          <w:rFonts w:ascii="Times New Roman" w:hAnsi="Times New Roman"/>
          <w:color w:val="21409A"/>
          <w:sz w:val="24"/>
          <w:szCs w:val="24"/>
          <w:lang w:eastAsia="pl-PL"/>
        </w:rPr>
        <w:t xml:space="preserve"> bienjan@op.pl.</w:t>
      </w:r>
    </w:p>
    <w:p>
      <w:pPr>
        <w:pStyle w:val="Domylnie"/>
        <w:spacing w:before="113" w:after="11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Dr n. med.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LESŁAW CIEPIELA</w:t>
      </w:r>
      <w:r>
        <w:rPr>
          <w:rFonts w:ascii="Times New Roman" w:hAnsi="Times New Roman"/>
          <w:sz w:val="24"/>
          <w:szCs w:val="24"/>
          <w:lang w:eastAsia="pl-PL"/>
        </w:rPr>
        <w:t xml:space="preserve"> Adres domowy: 39-200 Dębica, ul. Ruchu Oporu 4,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tel. domowy (14) 6778018  kom.+48602182156; </w:t>
      </w:r>
      <w:hyperlink r:id="rId11">
        <w:r>
          <w:rPr>
            <w:rStyle w:val="Czeinternetowe"/>
            <w:rFonts w:ascii="Times New Roman" w:hAnsi="Times New Roman"/>
            <w:sz w:val="24"/>
            <w:szCs w:val="24"/>
            <w:lang w:eastAsia="pl-PL"/>
          </w:rPr>
          <w:t>leslaw.ciepiela@gmail.com</w:t>
        </w:r>
      </w:hyperlink>
      <w:r>
        <w:rPr>
          <w:rFonts w:ascii="Times New Roman" w:hAnsi="Times New Roman"/>
          <w:sz w:val="24"/>
          <w:szCs w:val="24"/>
          <w:lang w:eastAsia="pl-PL"/>
        </w:rPr>
        <w:t>.</w:t>
      </w:r>
    </w:p>
    <w:p>
      <w:pPr>
        <w:pStyle w:val="Domylnie"/>
        <w:spacing w:before="113" w:after="113"/>
        <w:jc w:val="both"/>
        <w:rPr/>
      </w:pPr>
      <w:r>
        <w:rPr>
          <w:rFonts w:ascii="Times New Roman" w:hAnsi="Times New Roman"/>
          <w:sz w:val="24"/>
          <w:szCs w:val="24"/>
          <w:lang w:eastAsia="pl-PL"/>
        </w:rPr>
        <w:t xml:space="preserve">Komunikat oraz formularze zgłoszenia są możliwe do pobrania na stronach internetowych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OIL w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Rzeszowie: </w:t>
      </w:r>
      <w:hyperlink r:id="rId12">
        <w:r>
          <w:rPr>
            <w:rStyle w:val="Czeinternetowe"/>
            <w:rFonts w:ascii="Times New Roman" w:hAnsi="Times New Roman"/>
            <w:b/>
            <w:bCs/>
            <w:sz w:val="24"/>
            <w:szCs w:val="24"/>
            <w:lang w:eastAsia="pl-PL" w:bidi="pl-PL"/>
          </w:rPr>
          <w:t>www.oil.rzeszow.pl</w:t>
        </w:r>
      </w:hyperlink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i Mistrzostw Polski Lekarzy w Pływaniu Dębica: </w:t>
      </w:r>
    </w:p>
    <w:p>
      <w:pPr>
        <w:pStyle w:val="Domylnie"/>
        <w:spacing w:before="113" w:after="113"/>
        <w:jc w:val="both"/>
        <w:rPr/>
      </w:pPr>
      <w:hyperlink r:id="rId13">
        <w:r>
          <w:rPr>
            <w:rStyle w:val="Czeinternetowe"/>
            <w:rFonts w:ascii="Times New Roman" w:hAnsi="Times New Roman"/>
            <w:b/>
            <w:bCs/>
            <w:sz w:val="24"/>
            <w:szCs w:val="24"/>
          </w:rPr>
          <w:t>www. mplwp. pl.</w:t>
        </w:r>
      </w:hyperlink>
      <w:r>
        <w:rPr>
          <w:rStyle w:val="Czeinternetowe"/>
          <w:rFonts w:ascii="Times New Roman" w:hAnsi="Times New Roman"/>
          <w:b/>
          <w:bCs/>
          <w:sz w:val="24"/>
          <w:szCs w:val="24"/>
        </w:rPr>
        <w:t xml:space="preserve"> </w:t>
      </w:r>
    </w:p>
    <w:sectPr>
      <w:headerReference w:type="default" r:id="rId14"/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440" w:charSpace="163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dobe Clean SemiCondensed"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keepNext w:val="true"/>
      <w:widowControl w:val="false"/>
      <w:spacing w:before="240" w:after="120"/>
      <w:rPr/>
    </w:pPr>
    <w:r>
      <w:rPr/>
    </w:r>
    <w:bookmarkStart w:id="0" w:name="_Hlk504372814"/>
    <w:bookmarkStart w:id="1" w:name="_Hlk504372814"/>
    <w:bookmarkEnd w:id="1"/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/>
      <w:color w:val="00000A"/>
      <w:kern w:val="0"/>
      <w:sz w:val="22"/>
      <w:szCs w:val="22"/>
      <w:lang w:val="pl-PL" w:eastAsia="pl-PL" w:bidi="ar-SA"/>
    </w:rPr>
  </w:style>
  <w:style w:type="paragraph" w:styleId="Nagwek1">
    <w:name w:val="Heading 1"/>
    <w:basedOn w:val="Gwka"/>
    <w:qFormat/>
    <w:rsid w:val="00636287"/>
    <w:pPr>
      <w:numPr>
        <w:ilvl w:val="0"/>
        <w:numId w:val="1"/>
      </w:numPr>
      <w:spacing w:lineRule="atLeast" w:line="100" w:before="28" w:after="28"/>
      <w:outlineLvl w:val="0"/>
    </w:pPr>
    <w:rPr>
      <w:rFonts w:ascii="Adobe Clean SemiCondensed" w:hAnsi="Adobe Clean SemiCondensed"/>
      <w:b/>
      <w:bCs/>
      <w:color w:val="2F5496" w:themeColor="accent5" w:themeShade="bf"/>
      <w:sz w:val="32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1" w:customStyle="1">
    <w:name w:val="Nagłówek 1 Znak1"/>
    <w:basedOn w:val="DefaultParagraphFont"/>
    <w:qFormat/>
    <w:rPr>
      <w:rFonts w:ascii="Cambria" w:hAnsi="Cambria"/>
      <w:b/>
      <w:bCs/>
      <w:sz w:val="32"/>
      <w:szCs w:val="32"/>
    </w:rPr>
  </w:style>
  <w:style w:type="character" w:styleId="Nagwek1Znak" w:customStyle="1">
    <w:name w:val="Nagłówek 1 Znak"/>
    <w:basedOn w:val="DefaultParagraphFont"/>
    <w:qFormat/>
    <w:rPr>
      <w:rFonts w:ascii="Times New Roman" w:hAnsi="Times New Roman" w:cs="Times New Roman"/>
      <w:b/>
      <w:bCs/>
      <w:sz w:val="48"/>
      <w:szCs w:val="48"/>
      <w:lang w:eastAsia="pl-PL"/>
    </w:rPr>
  </w:style>
  <w:style w:type="character" w:styleId="Czeinternetowe" w:customStyle="1">
    <w:name w:val="Łącze internetowe"/>
    <w:basedOn w:val="DefaultParagraphFont"/>
    <w:uiPriority w:val="99"/>
    <w:unhideWhenUsed/>
    <w:rsid w:val="00f0006e"/>
    <w:rPr>
      <w:color w:val="0563C1" w:themeColor="hyperlink"/>
      <w:u w:val="single"/>
    </w:rPr>
  </w:style>
  <w:style w:type="character" w:styleId="NagwekZnak" w:customStyle="1">
    <w:name w:val="Nagłówek Znak"/>
    <w:basedOn w:val="DefaultParagraphFont"/>
    <w:uiPriority w:val="99"/>
    <w:qFormat/>
    <w:rPr>
      <w:rFonts w:cs="Times New Roman"/>
    </w:rPr>
  </w:style>
  <w:style w:type="character" w:styleId="PodpisZnak" w:customStyle="1">
    <w:name w:val="Podpis Znak"/>
    <w:basedOn w:val="DefaultParagraphFont"/>
    <w:qFormat/>
    <w:rPr>
      <w:rFonts w:cs="Times New Roman"/>
    </w:rPr>
  </w:style>
  <w:style w:type="character" w:styleId="NagwekZnak1" w:customStyle="1">
    <w:name w:val="Nagłówek Znak1"/>
    <w:basedOn w:val="DefaultParagraphFont"/>
    <w:qFormat/>
    <w:rPr/>
  </w:style>
  <w:style w:type="character" w:styleId="PodpisZnak1" w:customStyle="1">
    <w:name w:val="Podpis Znak1"/>
    <w:basedOn w:val="DefaultParagraphFont"/>
    <w:qFormat/>
    <w:rPr/>
  </w:style>
  <w:style w:type="character" w:styleId="TekstdymkaZnak" w:customStyle="1">
    <w:name w:val="Tekst dymka Znak"/>
    <w:basedOn w:val="DefaultParagraphFont"/>
    <w:qFormat/>
    <w:rPr>
      <w:rFonts w:ascii="Tahoma" w:hAnsi="Tahoma" w:cs="Tahoma"/>
      <w:sz w:val="16"/>
      <w:szCs w:val="16"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0f778b"/>
    <w:rPr>
      <w:rFonts w:ascii="Calibri" w:hAnsi="Calibri"/>
      <w:color w:val="00000A"/>
      <w:sz w:val="22"/>
    </w:rPr>
  </w:style>
  <w:style w:type="character" w:styleId="TytuZnak" w:customStyle="1">
    <w:name w:val="Tytuł Znak"/>
    <w:basedOn w:val="DefaultParagraphFont"/>
    <w:link w:val="Tytu"/>
    <w:uiPriority w:val="10"/>
    <w:qFormat/>
    <w:rsid w:val="00636287"/>
    <w:rPr>
      <w:rFonts w:ascii="Adobe Clean SemiCondensed" w:hAnsi="Adobe Clean SemiCondensed" w:eastAsia="" w:cs="" w:cstheme="majorBidi" w:eastAsiaTheme="majorEastAsia"/>
      <w:color w:val="538135" w:themeColor="accent6" w:themeShade="bf"/>
      <w:spacing w:val="-10"/>
      <w:kern w:val="2"/>
      <w:sz w:val="32"/>
      <w:szCs w:val="5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Normal"/>
    <w:pPr>
      <w:widowControl w:val="false"/>
    </w:pPr>
    <w:rPr>
      <w:rFonts w:cs="Mangal"/>
    </w:rPr>
  </w:style>
  <w:style w:type="paragraph" w:styleId="Podpis">
    <w:name w:val="Caption"/>
    <w:basedOn w:val="Domylni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pPr>
      <w:widowControl w:val="false"/>
      <w:suppressLineNumbers/>
    </w:pPr>
    <w:rPr>
      <w:rFonts w:cs="Mangal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uiPriority w:val="99"/>
    <w:pPr>
      <w:keepNext w:val="true"/>
      <w:widowControl w:val="fals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kstpodstawowy1" w:customStyle="1">
    <w:name w:val="Tekst podstawowy1"/>
    <w:qFormat/>
    <w:pPr>
      <w:widowControl w:val="false"/>
      <w:suppressAutoHyphens w:val="true"/>
      <w:bidi w:val="0"/>
      <w:spacing w:before="0" w:after="120"/>
      <w:jc w:val="left"/>
    </w:pPr>
    <w:rPr>
      <w:rFonts w:ascii="Calibri" w:hAnsi="Calibri" w:eastAsia="" w:cs=""/>
      <w:color w:val="00000A"/>
      <w:kern w:val="0"/>
      <w:sz w:val="22"/>
      <w:szCs w:val="22"/>
      <w:lang w:val="pl-PL" w:eastAsia="pl-PL" w:bidi="ar-SA"/>
    </w:rPr>
  </w:style>
  <w:style w:type="paragraph" w:styleId="Domylnie" w:customStyle="1">
    <w:name w:val="Domyślnie"/>
    <w:qFormat/>
    <w:pPr>
      <w:widowControl/>
      <w:tabs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00000A"/>
      <w:kern w:val="0"/>
      <w:sz w:val="22"/>
      <w:szCs w:val="22"/>
      <w:lang w:val="pl-PL" w:eastAsia="en-US" w:bidi="ar-SA"/>
    </w:rPr>
  </w:style>
  <w:style w:type="paragraph" w:styleId="NormalWeb">
    <w:name w:val="Normal (Web)"/>
    <w:basedOn w:val="Domylnie"/>
    <w:qFormat/>
    <w:pPr>
      <w:spacing w:lineRule="atLeast" w:line="100" w:before="28" w:after="119"/>
    </w:pPr>
    <w:rPr>
      <w:rFonts w:ascii="Times New Roman" w:hAnsi="Times New Roman"/>
      <w:sz w:val="24"/>
      <w:szCs w:val="24"/>
      <w:lang w:eastAsia="pl-PL"/>
    </w:rPr>
  </w:style>
  <w:style w:type="paragraph" w:styleId="BalloonText">
    <w:name w:val="Balloon Text"/>
    <w:basedOn w:val="Domylnie"/>
    <w:qFormat/>
    <w:pPr/>
    <w:rPr>
      <w:rFonts w:ascii="Tahoma" w:hAnsi="Tahoma" w:cs="Tahoma"/>
      <w:sz w:val="16"/>
      <w:szCs w:val="16"/>
    </w:rPr>
  </w:style>
  <w:style w:type="paragraph" w:styleId="Stopka">
    <w:name w:val="Footer"/>
    <w:basedOn w:val="Normal"/>
    <w:link w:val="StopkaZnak"/>
    <w:uiPriority w:val="99"/>
    <w:unhideWhenUsed/>
    <w:rsid w:val="000f778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Tytu">
    <w:name w:val="Title"/>
    <w:basedOn w:val="Normal"/>
    <w:next w:val="Normal"/>
    <w:link w:val="TytuZnak"/>
    <w:uiPriority w:val="10"/>
    <w:qFormat/>
    <w:rsid w:val="00636287"/>
    <w:pPr>
      <w:spacing w:lineRule="auto" w:line="240" w:before="0" w:after="0"/>
      <w:contextualSpacing/>
    </w:pPr>
    <w:rPr>
      <w:rFonts w:ascii="Adobe Clean SemiCondensed" w:hAnsi="Adobe Clean SemiCondensed" w:eastAsia="" w:cs="" w:cstheme="majorBidi" w:eastAsiaTheme="majorEastAsia"/>
      <w:color w:val="538135" w:themeColor="accent6" w:themeShade="bf"/>
      <w:spacing w:val="-10"/>
      <w:kern w:val="2"/>
      <w:sz w:val="32"/>
      <w:szCs w:val="5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yperlink" Target="mailto:rzeszow@hipokrates.org" TargetMode="External"/><Relationship Id="rId9" Type="http://schemas.openxmlformats.org/officeDocument/2006/relationships/hyperlink" Target="http://www.hotel-gold.eu/" TargetMode="External"/><Relationship Id="rId10" Type="http://schemas.openxmlformats.org/officeDocument/2006/relationships/hyperlink" Target="http://www.mplwp.pl/" TargetMode="External"/><Relationship Id="rId11" Type="http://schemas.openxmlformats.org/officeDocument/2006/relationships/hyperlink" Target="mailto:leslaw.ciepiela@gmail.com" TargetMode="External"/><Relationship Id="rId12" Type="http://schemas.openxmlformats.org/officeDocument/2006/relationships/hyperlink" Target="http://www.rzeszow.oil.org.pl/" TargetMode="External"/><Relationship Id="rId13" Type="http://schemas.openxmlformats.org/officeDocument/2006/relationships/hyperlink" Target="http://www.mplwl.xt.pl/" TargetMode="External"/><Relationship Id="rId14" Type="http://schemas.openxmlformats.org/officeDocument/2006/relationships/header" Target="header1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C891E-57A8-454F-BEE4-EBD587D8E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Application>LibreOffice/7.0.3.1$Windows_X86_64 LibreOffice_project/d7547858d014d4cf69878db179d326fc3483e082</Application>
  <Pages>8</Pages>
  <Words>1154</Words>
  <Characters>7208</Characters>
  <CharactersWithSpaces>8380</CharactersWithSpaces>
  <Paragraphs>180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2022-03-04T12:32:00Z</dcterms:created>
  <dc:creator>vobis</dc:creator>
  <dc:description/>
  <dc:language>pl-PL</dc:language>
  <cp:lastModifiedBy/>
  <cp:lastPrinted>2022-04-10T07:58:38Z</cp:lastPrinted>
  <dcterms:modified xsi:type="dcterms:W3CDTF">2024-01-31T18:39:31Z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