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440"/>
        <w:tblW w:w="10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880"/>
        <w:gridCol w:w="1783"/>
        <w:gridCol w:w="2128"/>
        <w:gridCol w:w="776"/>
        <w:gridCol w:w="1030"/>
        <w:gridCol w:w="2119"/>
      </w:tblGrid>
      <w:tr w:rsidR="00F77294" w:rsidRPr="00F77294" w:rsidTr="00F43B49">
        <w:trPr>
          <w:trHeight w:val="12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DA" w:rsidRPr="00F77294" w:rsidRDefault="00037A4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A3" w:rsidRPr="00F77294" w:rsidRDefault="00037A4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Temat kursu</w:t>
            </w:r>
            <w:r w:rsidR="007666FD"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     </w:t>
            </w: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i prowadzący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A" w:rsidRPr="00F77294" w:rsidRDefault="00037A4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Data i miejsce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B4" w:rsidRPr="00F77294" w:rsidRDefault="00037A43" w:rsidP="00F43B49">
            <w:pPr>
              <w:pStyle w:val="Bezodstpw"/>
              <w:ind w:left="227"/>
              <w:jc w:val="center"/>
              <w:rPr>
                <w:b/>
                <w:sz w:val="18"/>
                <w:szCs w:val="18"/>
                <w:lang w:eastAsia="pl-PL"/>
              </w:rPr>
            </w:pPr>
            <w:r w:rsidRPr="00F77294">
              <w:rPr>
                <w:b/>
                <w:sz w:val="18"/>
                <w:szCs w:val="18"/>
                <w:lang w:eastAsia="pl-PL"/>
              </w:rPr>
              <w:t>Tematyka szczegółowa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DA" w:rsidRPr="00F77294" w:rsidRDefault="00037A4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Liczba punków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A" w:rsidRPr="00F77294" w:rsidRDefault="00037A4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Opłata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A" w:rsidRPr="00F77294" w:rsidRDefault="00037A4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Sposób zapisu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23.09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30.09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podstawowy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8C5FA1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26.10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27.10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podstawowy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21.11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22.11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podstawowy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16.10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17.10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średniozaawansowany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21.10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28.10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średniozaawansowany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28.11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29.11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średniozaawansowany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F77294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77294">
              <w:rPr>
                <w:rFonts w:eastAsia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663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8C5FA1" w:rsidP="00F4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25.11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02290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(I dzień)      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02290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02.12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02290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(II dzień)                  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09 00 - 13 00</w:t>
            </w:r>
            <w:r w:rsidRPr="0002290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    </w:t>
            </w:r>
            <w:r w:rsidRPr="008C5FA1">
              <w:rPr>
                <w:rFonts w:eastAsia="Times New Roman"/>
                <w:sz w:val="18"/>
                <w:szCs w:val="18"/>
                <w:lang w:eastAsia="pl-PL"/>
              </w:rPr>
              <w:t>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zaawansowany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  <w:tr w:rsidR="00022903" w:rsidRPr="006631F5" w:rsidTr="00F43B49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F77294" w:rsidRDefault="00022903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022903" w:rsidRDefault="00022903" w:rsidP="00F43B49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Kurs komputerowy</w:t>
            </w:r>
            <w:r w:rsidRPr="0002290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022903" w:rsidRDefault="008C5FA1" w:rsidP="00F43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26.09</w:t>
            </w:r>
            <w:r w:rsidRPr="006631F5">
              <w:rPr>
                <w:rFonts w:eastAsia="Times New Roman"/>
                <w:b/>
                <w:sz w:val="18"/>
                <w:szCs w:val="18"/>
                <w:lang w:eastAsia="pl-PL"/>
              </w:rPr>
              <w:t>.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 dzień)      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27.09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(II dzień)                 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15.00-19.00</w:t>
            </w: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               Sala wykładowa                 Poznań,                         al. Niepodległości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 xml:space="preserve">Poziom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zaawansowany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61 852 58 60 w.220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lub</w:t>
            </w:r>
          </w:p>
          <w:p w:rsidR="00022903" w:rsidRPr="006631F5" w:rsidRDefault="00022903" w:rsidP="00F43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31F5">
              <w:rPr>
                <w:rFonts w:eastAsia="Times New Roman"/>
                <w:sz w:val="18"/>
                <w:szCs w:val="18"/>
                <w:lang w:eastAsia="pl-PL"/>
              </w:rPr>
              <w:t>601 799 706</w:t>
            </w:r>
          </w:p>
        </w:tc>
      </w:tr>
    </w:tbl>
    <w:p w:rsidR="001913DA" w:rsidRDefault="001913DA" w:rsidP="00690F93">
      <w:pPr>
        <w:spacing w:after="0"/>
        <w:rPr>
          <w:rFonts w:asciiTheme="minorHAnsi" w:hAnsiTheme="minorHAnsi"/>
          <w:sz w:val="18"/>
          <w:szCs w:val="18"/>
        </w:rPr>
      </w:pPr>
    </w:p>
    <w:p w:rsidR="00F43B49" w:rsidRPr="00F43B49" w:rsidRDefault="00F43B49" w:rsidP="00690F93">
      <w:pPr>
        <w:spacing w:after="0"/>
        <w:rPr>
          <w:rFonts w:asciiTheme="minorHAnsi" w:hAnsiTheme="minorHAnsi"/>
          <w:b/>
          <w:sz w:val="32"/>
          <w:szCs w:val="32"/>
        </w:rPr>
      </w:pPr>
      <w:r w:rsidRPr="00F43B49">
        <w:rPr>
          <w:rFonts w:asciiTheme="minorHAnsi" w:hAnsiTheme="minorHAnsi"/>
          <w:b/>
          <w:sz w:val="32"/>
          <w:szCs w:val="32"/>
        </w:rPr>
        <w:t xml:space="preserve">TERMINY KURSÓW KOMPUTEROWYCH – JESIEŃ 2017 </w:t>
      </w:r>
    </w:p>
    <w:sectPr w:rsidR="00F43B49" w:rsidRPr="00F43B49" w:rsidSect="00FE2DB7">
      <w:footerReference w:type="default" r:id="rId8"/>
      <w:pgSz w:w="11906" w:h="16838"/>
      <w:pgMar w:top="284" w:right="1417" w:bottom="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2D" w:rsidRDefault="002A142D" w:rsidP="00FE2DB7">
      <w:pPr>
        <w:spacing w:after="0" w:line="240" w:lineRule="auto"/>
      </w:pPr>
      <w:r>
        <w:separator/>
      </w:r>
    </w:p>
  </w:endnote>
  <w:endnote w:type="continuationSeparator" w:id="0">
    <w:p w:rsidR="002A142D" w:rsidRDefault="002A142D" w:rsidP="00FE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BE" w:rsidRDefault="002A142D" w:rsidP="003F5B19">
    <w:pPr>
      <w:pStyle w:val="Stopka"/>
      <w:tabs>
        <w:tab w:val="clear" w:pos="9072"/>
      </w:tabs>
      <w:ind w:right="-709" w:hanging="851"/>
      <w:jc w:val="both"/>
    </w:pPr>
  </w:p>
  <w:p w:rsidR="005745BE" w:rsidRDefault="002A142D" w:rsidP="003F5B19">
    <w:pPr>
      <w:pStyle w:val="Stopka"/>
      <w:tabs>
        <w:tab w:val="clear" w:pos="9072"/>
      </w:tabs>
      <w:ind w:right="-709" w:hanging="85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2D" w:rsidRDefault="002A142D" w:rsidP="00FE2DB7">
      <w:pPr>
        <w:spacing w:after="0" w:line="240" w:lineRule="auto"/>
      </w:pPr>
      <w:r>
        <w:separator/>
      </w:r>
    </w:p>
  </w:footnote>
  <w:footnote w:type="continuationSeparator" w:id="0">
    <w:p w:rsidR="002A142D" w:rsidRDefault="002A142D" w:rsidP="00FE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776"/>
    <w:multiLevelType w:val="hybridMultilevel"/>
    <w:tmpl w:val="8712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63EE"/>
    <w:multiLevelType w:val="multilevel"/>
    <w:tmpl w:val="FA3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D3D59"/>
    <w:multiLevelType w:val="hybridMultilevel"/>
    <w:tmpl w:val="9A0E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80C46"/>
    <w:multiLevelType w:val="multilevel"/>
    <w:tmpl w:val="326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34864"/>
    <w:multiLevelType w:val="hybridMultilevel"/>
    <w:tmpl w:val="E9B8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1184"/>
    <w:multiLevelType w:val="multilevel"/>
    <w:tmpl w:val="61E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26DA8"/>
    <w:multiLevelType w:val="hybridMultilevel"/>
    <w:tmpl w:val="3460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2EE3"/>
    <w:multiLevelType w:val="hybridMultilevel"/>
    <w:tmpl w:val="FCBC6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FB0709"/>
    <w:multiLevelType w:val="multilevel"/>
    <w:tmpl w:val="151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B7"/>
    <w:rsid w:val="000010A2"/>
    <w:rsid w:val="000013B4"/>
    <w:rsid w:val="000115A1"/>
    <w:rsid w:val="0002280C"/>
    <w:rsid w:val="00022878"/>
    <w:rsid w:val="00022903"/>
    <w:rsid w:val="00026071"/>
    <w:rsid w:val="00037A43"/>
    <w:rsid w:val="00052DEE"/>
    <w:rsid w:val="00055059"/>
    <w:rsid w:val="00056D34"/>
    <w:rsid w:val="00072A32"/>
    <w:rsid w:val="000B5AE4"/>
    <w:rsid w:val="000C08F9"/>
    <w:rsid w:val="000E05D0"/>
    <w:rsid w:val="000E4EA7"/>
    <w:rsid w:val="000E50B8"/>
    <w:rsid w:val="00101616"/>
    <w:rsid w:val="00114F53"/>
    <w:rsid w:val="00131A35"/>
    <w:rsid w:val="00134925"/>
    <w:rsid w:val="00140A9B"/>
    <w:rsid w:val="00151B41"/>
    <w:rsid w:val="00172884"/>
    <w:rsid w:val="00176603"/>
    <w:rsid w:val="00180258"/>
    <w:rsid w:val="00186468"/>
    <w:rsid w:val="001913DA"/>
    <w:rsid w:val="001B3E28"/>
    <w:rsid w:val="001B3F1B"/>
    <w:rsid w:val="001F3373"/>
    <w:rsid w:val="00207D2B"/>
    <w:rsid w:val="002133FD"/>
    <w:rsid w:val="00244623"/>
    <w:rsid w:val="00245868"/>
    <w:rsid w:val="002470B3"/>
    <w:rsid w:val="00250888"/>
    <w:rsid w:val="00255A32"/>
    <w:rsid w:val="002945B5"/>
    <w:rsid w:val="00294B55"/>
    <w:rsid w:val="002A142D"/>
    <w:rsid w:val="002A7C20"/>
    <w:rsid w:val="002D0874"/>
    <w:rsid w:val="002E0EF8"/>
    <w:rsid w:val="002E25C4"/>
    <w:rsid w:val="002F0D1C"/>
    <w:rsid w:val="002F488E"/>
    <w:rsid w:val="00311D16"/>
    <w:rsid w:val="003267AD"/>
    <w:rsid w:val="00326E0A"/>
    <w:rsid w:val="00331A21"/>
    <w:rsid w:val="003536ED"/>
    <w:rsid w:val="00371EB5"/>
    <w:rsid w:val="00377707"/>
    <w:rsid w:val="003817EF"/>
    <w:rsid w:val="003824EC"/>
    <w:rsid w:val="00394895"/>
    <w:rsid w:val="003A5294"/>
    <w:rsid w:val="003C4F48"/>
    <w:rsid w:val="003E4466"/>
    <w:rsid w:val="003F1C53"/>
    <w:rsid w:val="0040075A"/>
    <w:rsid w:val="00431AFA"/>
    <w:rsid w:val="004348E0"/>
    <w:rsid w:val="00436BD9"/>
    <w:rsid w:val="0044620F"/>
    <w:rsid w:val="00465CF8"/>
    <w:rsid w:val="00472BCF"/>
    <w:rsid w:val="0047784A"/>
    <w:rsid w:val="0048203D"/>
    <w:rsid w:val="004974EF"/>
    <w:rsid w:val="004A68FF"/>
    <w:rsid w:val="004B6187"/>
    <w:rsid w:val="004C233E"/>
    <w:rsid w:val="004C30F3"/>
    <w:rsid w:val="004E270F"/>
    <w:rsid w:val="004E3459"/>
    <w:rsid w:val="004F3429"/>
    <w:rsid w:val="005063C6"/>
    <w:rsid w:val="00511265"/>
    <w:rsid w:val="00531165"/>
    <w:rsid w:val="005322E6"/>
    <w:rsid w:val="00537B92"/>
    <w:rsid w:val="00542064"/>
    <w:rsid w:val="00552F48"/>
    <w:rsid w:val="00555E94"/>
    <w:rsid w:val="00556CE1"/>
    <w:rsid w:val="00556D2A"/>
    <w:rsid w:val="005823A9"/>
    <w:rsid w:val="00594734"/>
    <w:rsid w:val="00596F51"/>
    <w:rsid w:val="005972E9"/>
    <w:rsid w:val="005A54CB"/>
    <w:rsid w:val="005B48F0"/>
    <w:rsid w:val="005B66AE"/>
    <w:rsid w:val="005C5A2B"/>
    <w:rsid w:val="005F296C"/>
    <w:rsid w:val="005F7C46"/>
    <w:rsid w:val="00603A9E"/>
    <w:rsid w:val="00646B68"/>
    <w:rsid w:val="00650951"/>
    <w:rsid w:val="00650C4A"/>
    <w:rsid w:val="00653310"/>
    <w:rsid w:val="00674D56"/>
    <w:rsid w:val="006753AA"/>
    <w:rsid w:val="00675818"/>
    <w:rsid w:val="006772F3"/>
    <w:rsid w:val="006827BD"/>
    <w:rsid w:val="00686CBD"/>
    <w:rsid w:val="00690F93"/>
    <w:rsid w:val="006A7CDF"/>
    <w:rsid w:val="006B00BA"/>
    <w:rsid w:val="006C65CA"/>
    <w:rsid w:val="006D4C08"/>
    <w:rsid w:val="006E1DC9"/>
    <w:rsid w:val="006F2D99"/>
    <w:rsid w:val="007013D5"/>
    <w:rsid w:val="007020B1"/>
    <w:rsid w:val="00711327"/>
    <w:rsid w:val="00714A47"/>
    <w:rsid w:val="007466D8"/>
    <w:rsid w:val="007655BD"/>
    <w:rsid w:val="00765A96"/>
    <w:rsid w:val="007666FD"/>
    <w:rsid w:val="00780FE2"/>
    <w:rsid w:val="007828BC"/>
    <w:rsid w:val="00786FF2"/>
    <w:rsid w:val="00796782"/>
    <w:rsid w:val="007C75D4"/>
    <w:rsid w:val="007D7D0F"/>
    <w:rsid w:val="007E2731"/>
    <w:rsid w:val="007F2F32"/>
    <w:rsid w:val="007F3F69"/>
    <w:rsid w:val="00813FF1"/>
    <w:rsid w:val="00823F77"/>
    <w:rsid w:val="00827D91"/>
    <w:rsid w:val="0083053D"/>
    <w:rsid w:val="00830622"/>
    <w:rsid w:val="008341DE"/>
    <w:rsid w:val="00836FCF"/>
    <w:rsid w:val="0086422B"/>
    <w:rsid w:val="00864995"/>
    <w:rsid w:val="00881A0C"/>
    <w:rsid w:val="00882725"/>
    <w:rsid w:val="00890C7C"/>
    <w:rsid w:val="008A0A97"/>
    <w:rsid w:val="008A6357"/>
    <w:rsid w:val="008C5FA1"/>
    <w:rsid w:val="008D0CD8"/>
    <w:rsid w:val="008D23ED"/>
    <w:rsid w:val="008D6BE2"/>
    <w:rsid w:val="008E2713"/>
    <w:rsid w:val="009178A8"/>
    <w:rsid w:val="00925E94"/>
    <w:rsid w:val="009279D1"/>
    <w:rsid w:val="00944B72"/>
    <w:rsid w:val="009830EA"/>
    <w:rsid w:val="009900BD"/>
    <w:rsid w:val="009A5314"/>
    <w:rsid w:val="009C0C40"/>
    <w:rsid w:val="009C18EF"/>
    <w:rsid w:val="009D61A5"/>
    <w:rsid w:val="00A027AD"/>
    <w:rsid w:val="00A04ED4"/>
    <w:rsid w:val="00A11109"/>
    <w:rsid w:val="00A11C40"/>
    <w:rsid w:val="00A257B1"/>
    <w:rsid w:val="00A360EF"/>
    <w:rsid w:val="00A46B62"/>
    <w:rsid w:val="00A46D5A"/>
    <w:rsid w:val="00A51273"/>
    <w:rsid w:val="00A56EBD"/>
    <w:rsid w:val="00A57A83"/>
    <w:rsid w:val="00A67FD2"/>
    <w:rsid w:val="00A76933"/>
    <w:rsid w:val="00AA22CA"/>
    <w:rsid w:val="00AC4853"/>
    <w:rsid w:val="00AE5C1D"/>
    <w:rsid w:val="00B0708B"/>
    <w:rsid w:val="00B140EF"/>
    <w:rsid w:val="00B179EB"/>
    <w:rsid w:val="00B223E3"/>
    <w:rsid w:val="00B244C4"/>
    <w:rsid w:val="00B44E43"/>
    <w:rsid w:val="00B46302"/>
    <w:rsid w:val="00B576E4"/>
    <w:rsid w:val="00B606D7"/>
    <w:rsid w:val="00B67646"/>
    <w:rsid w:val="00BF4EFA"/>
    <w:rsid w:val="00C12C15"/>
    <w:rsid w:val="00C14ABA"/>
    <w:rsid w:val="00C258B4"/>
    <w:rsid w:val="00C41F9D"/>
    <w:rsid w:val="00C432C3"/>
    <w:rsid w:val="00C6642D"/>
    <w:rsid w:val="00C850A3"/>
    <w:rsid w:val="00C8567E"/>
    <w:rsid w:val="00CB6F82"/>
    <w:rsid w:val="00CC3AE6"/>
    <w:rsid w:val="00CD3EC7"/>
    <w:rsid w:val="00CE4231"/>
    <w:rsid w:val="00CF0C24"/>
    <w:rsid w:val="00CF499A"/>
    <w:rsid w:val="00D10370"/>
    <w:rsid w:val="00D16028"/>
    <w:rsid w:val="00D27592"/>
    <w:rsid w:val="00D37CBC"/>
    <w:rsid w:val="00D90196"/>
    <w:rsid w:val="00D92007"/>
    <w:rsid w:val="00D941D5"/>
    <w:rsid w:val="00D94FD0"/>
    <w:rsid w:val="00D97933"/>
    <w:rsid w:val="00DC0DA3"/>
    <w:rsid w:val="00DD0786"/>
    <w:rsid w:val="00DE66B9"/>
    <w:rsid w:val="00DF448E"/>
    <w:rsid w:val="00E076C6"/>
    <w:rsid w:val="00E2722E"/>
    <w:rsid w:val="00E36E23"/>
    <w:rsid w:val="00E469BE"/>
    <w:rsid w:val="00E508F7"/>
    <w:rsid w:val="00E6277D"/>
    <w:rsid w:val="00E64037"/>
    <w:rsid w:val="00E80A47"/>
    <w:rsid w:val="00E87A06"/>
    <w:rsid w:val="00EC10F9"/>
    <w:rsid w:val="00EC4A40"/>
    <w:rsid w:val="00EC7A7C"/>
    <w:rsid w:val="00ED09E2"/>
    <w:rsid w:val="00ED1916"/>
    <w:rsid w:val="00F03829"/>
    <w:rsid w:val="00F12119"/>
    <w:rsid w:val="00F20664"/>
    <w:rsid w:val="00F22EE0"/>
    <w:rsid w:val="00F36C01"/>
    <w:rsid w:val="00F43B49"/>
    <w:rsid w:val="00F658C2"/>
    <w:rsid w:val="00F70E70"/>
    <w:rsid w:val="00F769DD"/>
    <w:rsid w:val="00F77294"/>
    <w:rsid w:val="00F80E82"/>
    <w:rsid w:val="00F8313B"/>
    <w:rsid w:val="00F879E0"/>
    <w:rsid w:val="00F91F78"/>
    <w:rsid w:val="00FB4EA3"/>
    <w:rsid w:val="00FB58FF"/>
    <w:rsid w:val="00FC0920"/>
    <w:rsid w:val="00FC5BEF"/>
    <w:rsid w:val="00FE2DB7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370"/>
  <w15:docId w15:val="{8EE55A94-8E98-41A5-9D78-649E290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D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2DB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FE2D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E2DB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E2D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FE2DB7"/>
    <w:rPr>
      <w:color w:val="000080"/>
      <w:u w:val="single"/>
    </w:rPr>
  </w:style>
  <w:style w:type="table" w:styleId="Tabela-Siatka">
    <w:name w:val="Table Grid"/>
    <w:basedOn w:val="Standardowy"/>
    <w:uiPriority w:val="59"/>
    <w:rsid w:val="00FE2D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8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E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E0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28C9-AA84-48AE-951D-D6277499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Wielkopolska Izba Lekarska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Gumna</dc:creator>
  <cp:lastModifiedBy>Marek Saj</cp:lastModifiedBy>
  <cp:revision>3</cp:revision>
  <cp:lastPrinted>2016-09-12T08:35:00Z</cp:lastPrinted>
  <dcterms:created xsi:type="dcterms:W3CDTF">2017-08-18T08:28:00Z</dcterms:created>
  <dcterms:modified xsi:type="dcterms:W3CDTF">2017-08-18T08:33:00Z</dcterms:modified>
</cp:coreProperties>
</file>